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EA" w:rsidRPr="005029EA" w:rsidRDefault="005029EA" w:rsidP="005029EA">
      <w:pPr>
        <w:pStyle w:val="1"/>
        <w:rPr>
          <w:rFonts w:ascii="PT Astra Serif" w:hAnsi="PT Astra Serif"/>
          <w:bCs w:val="0"/>
          <w:color w:val="auto"/>
          <w:sz w:val="28"/>
          <w:szCs w:val="28"/>
        </w:rPr>
      </w:pPr>
      <w:r w:rsidRPr="005029EA">
        <w:rPr>
          <w:rStyle w:val="a3"/>
          <w:rFonts w:ascii="PT Astra Serif" w:hAnsi="PT Astra Serif"/>
          <w:b/>
          <w:color w:val="auto"/>
          <w:sz w:val="28"/>
          <w:szCs w:val="28"/>
        </w:rPr>
        <w:t xml:space="preserve">СОВЕТ                                                                                                                </w:t>
      </w:r>
      <w:r w:rsidRPr="005029EA">
        <w:rPr>
          <w:rFonts w:ascii="PT Astra Serif" w:hAnsi="PT Astra Serif"/>
          <w:color w:val="auto"/>
          <w:sz w:val="28"/>
          <w:szCs w:val="28"/>
        </w:rPr>
        <w:t>ЛЕСНОВСКОГО  МУНИЦИПАЛЬНОГО ОБРАЗОВАНИЯ                       БАЛАШОВСКОГО МУНИЦИПАЛЬНОГО РАЙОНА</w:t>
      </w:r>
    </w:p>
    <w:p w:rsidR="005029EA" w:rsidRPr="005029EA" w:rsidRDefault="005029EA" w:rsidP="005029EA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029EA">
        <w:rPr>
          <w:rFonts w:ascii="PT Astra Serif" w:eastAsia="Times New Roman" w:hAnsi="PT Astra Serif" w:cs="Times New Roman"/>
          <w:b/>
          <w:sz w:val="28"/>
          <w:szCs w:val="28"/>
        </w:rPr>
        <w:t>САРАТОВСКОЙ  ОБЛАСТИ</w:t>
      </w:r>
      <w:r w:rsidRPr="005029EA">
        <w:rPr>
          <w:rFonts w:ascii="PT Astra Serif" w:eastAsia="Times New Roman" w:hAnsi="PT Astra Serif" w:cs="Times New Roman"/>
          <w:b/>
        </w:rPr>
        <w:t xml:space="preserve"> </w:t>
      </w:r>
    </w:p>
    <w:p w:rsidR="005029EA" w:rsidRPr="005E20E0" w:rsidRDefault="005029EA" w:rsidP="005029EA">
      <w:pPr>
        <w:jc w:val="center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29EA">
        <w:rPr>
          <w:rStyle w:val="a3"/>
          <w:rFonts w:ascii="PT Astra Serif" w:eastAsia="Times New Roman" w:hAnsi="PT Astra Serif" w:cs="Times New Roman"/>
          <w:color w:val="auto"/>
          <w:sz w:val="28"/>
          <w:szCs w:val="28"/>
        </w:rPr>
        <w:t>РЕШЕНИЕ</w:t>
      </w:r>
    </w:p>
    <w:p w:rsidR="005029EA" w:rsidRDefault="005029EA" w:rsidP="005029EA">
      <w:pPr>
        <w:rPr>
          <w:rFonts w:ascii="Calibri" w:eastAsia="Times New Roman" w:hAnsi="Calibri" w:cs="Times New Roman"/>
        </w:rPr>
      </w:pPr>
    </w:p>
    <w:p w:rsidR="005029EA" w:rsidRPr="00AF788E" w:rsidRDefault="005029EA" w:rsidP="005029EA">
      <w:pPr>
        <w:rPr>
          <w:rFonts w:ascii="PT Astra Serif" w:eastAsia="Times New Roman" w:hAnsi="PT Astra Serif" w:cs="Times New Roman"/>
          <w:b/>
          <w:sz w:val="28"/>
          <w:szCs w:val="28"/>
        </w:rPr>
      </w:pPr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 xml:space="preserve"> от  1</w:t>
      </w:r>
      <w:r w:rsidRPr="00AF788E">
        <w:rPr>
          <w:rFonts w:ascii="PT Astra Serif" w:hAnsi="PT Astra Serif"/>
          <w:b/>
          <w:sz w:val="28"/>
          <w:szCs w:val="28"/>
        </w:rPr>
        <w:t>0</w:t>
      </w:r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Pr="00AF788E">
        <w:rPr>
          <w:rFonts w:ascii="PT Astra Serif" w:hAnsi="PT Astra Serif"/>
          <w:b/>
          <w:sz w:val="28"/>
          <w:szCs w:val="28"/>
        </w:rPr>
        <w:t>04</w:t>
      </w:r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 w:rsidRPr="00AF788E">
        <w:rPr>
          <w:rFonts w:ascii="PT Astra Serif" w:hAnsi="PT Astra Serif"/>
          <w:b/>
          <w:sz w:val="28"/>
          <w:szCs w:val="28"/>
        </w:rPr>
        <w:t>5</w:t>
      </w:r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    № 0</w:t>
      </w:r>
      <w:r w:rsidRPr="00AF788E">
        <w:rPr>
          <w:rFonts w:ascii="PT Astra Serif" w:hAnsi="PT Astra Serif"/>
          <w:b/>
          <w:sz w:val="28"/>
          <w:szCs w:val="28"/>
        </w:rPr>
        <w:t>8/07</w:t>
      </w:r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с. </w:t>
      </w:r>
      <w:proofErr w:type="gramStart"/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>Лесное</w:t>
      </w:r>
      <w:proofErr w:type="gramEnd"/>
    </w:p>
    <w:p w:rsidR="005029EA" w:rsidRPr="00AF788E" w:rsidRDefault="005029EA" w:rsidP="005029EA">
      <w:pPr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F788E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изменений в решение Совета Лесновского муниципального образования №  03/13  от 01.11.2012 г. «О  земельном налоге на территории Лесновского муниципального образования»              </w:t>
      </w:r>
    </w:p>
    <w:p w:rsidR="005029EA" w:rsidRPr="00AF788E" w:rsidRDefault="005029EA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</w:p>
    <w:p w:rsidR="005029EA" w:rsidRPr="00AF788E" w:rsidRDefault="005029EA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</w:p>
    <w:p w:rsidR="00AF788E" w:rsidRPr="00AF788E" w:rsidRDefault="00AF788E" w:rsidP="00AF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AF788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В соответствии со статьей 387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Лесновского сельского поселения Балашовского муниципального района Саратовской области, Совет Лесновского муниципального образования</w:t>
      </w:r>
    </w:p>
    <w:p w:rsidR="00AF788E" w:rsidRPr="00AF788E" w:rsidRDefault="00AF788E" w:rsidP="00AF78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</w:p>
    <w:p w:rsidR="00AF788E" w:rsidRPr="00AF788E" w:rsidRDefault="00AF788E" w:rsidP="00AF78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</w:pPr>
      <w:r w:rsidRPr="00AF788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РЕШИЛ:</w:t>
      </w:r>
    </w:p>
    <w:p w:rsidR="005029EA" w:rsidRPr="00AF788E" w:rsidRDefault="00AF788E" w:rsidP="00AF788E">
      <w:pPr>
        <w:ind w:firstLine="720"/>
        <w:jc w:val="both"/>
        <w:rPr>
          <w:rFonts w:ascii="PT Astra Serif" w:hAnsi="PT Astra Serif"/>
          <w:sz w:val="28"/>
          <w:szCs w:val="28"/>
        </w:rPr>
      </w:pPr>
      <w:bookmarkStart w:id="0" w:name="sub_1"/>
      <w:r w:rsidRPr="00AF788E">
        <w:rPr>
          <w:rFonts w:ascii="PT Astra Serif" w:eastAsia="Times New Roman" w:hAnsi="PT Astra Serif" w:cs="Times New Roman"/>
          <w:sz w:val="28"/>
          <w:szCs w:val="28"/>
        </w:rPr>
        <w:t xml:space="preserve">1. Внести в решение Совета Лесновского муниципального образования № 03/13 от 01.11.2012 г. «О земельном налоге на территории Лесновского муниципального образования» </w:t>
      </w:r>
      <w:r w:rsidRPr="00AF788E">
        <w:rPr>
          <w:rFonts w:ascii="PT Astra Serif" w:hAnsi="PT Astra Serif"/>
          <w:sz w:val="28"/>
          <w:szCs w:val="28"/>
        </w:rPr>
        <w:t>следующие изменения</w:t>
      </w:r>
      <w:bookmarkEnd w:id="0"/>
      <w:r w:rsidRPr="00AF788E">
        <w:rPr>
          <w:rFonts w:ascii="PT Astra Serif" w:hAnsi="PT Astra Serif"/>
          <w:sz w:val="28"/>
          <w:szCs w:val="28"/>
        </w:rPr>
        <w:t>: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1.</w:t>
      </w:r>
      <w:r w:rsidR="005029EA" w:rsidRPr="00AF788E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1.</w:t>
      </w: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 Дополнить Решение  пунктами 5.2,5.3: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«</w:t>
      </w:r>
      <w:r w:rsidRPr="00F551FC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>5.2.</w:t>
      </w:r>
      <w:r w:rsidR="00AF788E" w:rsidRPr="00AF788E">
        <w:rPr>
          <w:rFonts w:ascii="PT Astra Serif" w:eastAsia="Calibri" w:hAnsi="PT Astra Serif" w:cs="Times New Roman"/>
          <w:b/>
          <w:bCs/>
          <w:sz w:val="28"/>
          <w:szCs w:val="28"/>
          <w:lang w:eastAsia="en-US"/>
        </w:rPr>
        <w:t xml:space="preserve"> </w:t>
      </w: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Освободить от уплаты земельного налога следующие категории налогоплательщиков: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1. граждан, которые были призваны на военную службу по мобилизации;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proofErr w:type="gramStart"/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 xml:space="preserve">2. лиц, принимающих (принимавших) участие в специальной военной операции  на территориях Украины, Донецкой Народной Республики, Луганской Народной Республики, Запорожской и Херсонской областей из числа военнослужащих войск национальной гвардии Российской Федерации либо из числа лиц, имеющих специальные звания полиции, проходящих (проходивших) военную службу (службу) в Федеральной службе войск национальной гвардии Российской Федерации; </w:t>
      </w:r>
      <w:proofErr w:type="gramEnd"/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3. граждан, заключивших один  из следующих контрактов: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-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lastRenderedPageBreak/>
        <w:t>- в соответствии с пунктом 7 статьи 38 Федерального закона от 28 марта 1998 года № 53-ФЗ «О воинской обязанности и военной службе»;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sz w:val="28"/>
          <w:szCs w:val="28"/>
          <w:lang w:eastAsia="en-US"/>
        </w:rPr>
        <w:t>-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Федерации;</w:t>
      </w:r>
    </w:p>
    <w:p w:rsidR="00F551FC" w:rsidRPr="00F551FC" w:rsidRDefault="00F551FC" w:rsidP="00F551F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551FC">
        <w:rPr>
          <w:rFonts w:ascii="PT Astra Serif" w:eastAsia="Times New Roman" w:hAnsi="PT Astra Serif" w:cs="Times New Roman"/>
          <w:bCs/>
          <w:sz w:val="28"/>
          <w:szCs w:val="28"/>
        </w:rPr>
        <w:t>4. ветеранов боевых действий в соответствии с Федеральным законом от 12 января 1995 года № 5-ФЗ «О ветеранах».</w:t>
      </w:r>
    </w:p>
    <w:p w:rsidR="00F551FC" w:rsidRPr="00F551FC" w:rsidRDefault="00F551FC" w:rsidP="00F551F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551FC">
        <w:rPr>
          <w:rFonts w:ascii="PT Astra Serif" w:eastAsia="Times New Roman" w:hAnsi="PT Astra Serif" w:cs="Times New Roman"/>
          <w:b/>
          <w:bCs/>
          <w:sz w:val="28"/>
          <w:szCs w:val="28"/>
        </w:rPr>
        <w:t>5.3</w:t>
      </w:r>
      <w:r w:rsidRPr="00F551FC">
        <w:rPr>
          <w:rFonts w:ascii="PT Astra Serif" w:eastAsia="Times New Roman" w:hAnsi="PT Astra Serif" w:cs="Times New Roman"/>
          <w:bCs/>
          <w:sz w:val="28"/>
          <w:szCs w:val="28"/>
        </w:rPr>
        <w:t>. Льгота, предусмотренная п. 5.2, предоставляется налогоплательщикам в отношении следующих земельных участков, признаваемых объектом налогообложения в соответствии со статьей 389 Налогового Кодекса Российской Федерации, принадлежащих им на праве собственности, праве постоянного (бессрочного) пользования или праве пожизненного наследуемого владения, не</w:t>
      </w:r>
      <w:r w:rsidRPr="00F551FC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F551FC">
        <w:rPr>
          <w:rFonts w:ascii="PT Astra Serif" w:eastAsia="Times New Roman" w:hAnsi="PT Astra Serif" w:cs="Times New Roman"/>
          <w:bCs/>
          <w:sz w:val="28"/>
          <w:szCs w:val="28"/>
        </w:rPr>
        <w:t>используемых в предпринимательской деятельности:</w:t>
      </w:r>
    </w:p>
    <w:p w:rsidR="00F551FC" w:rsidRPr="00F551FC" w:rsidRDefault="00F551FC" w:rsidP="00F551F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F551FC">
        <w:rPr>
          <w:rFonts w:ascii="PT Astra Serif" w:eastAsia="Times New Roman" w:hAnsi="PT Astra Serif" w:cs="Times New Roman"/>
          <w:bCs/>
          <w:sz w:val="28"/>
          <w:szCs w:val="28"/>
        </w:rPr>
        <w:t>- занятых жилищным фондом или приобретенных (предоставленных)               для жилищного строительства, за исключением земельных участков, кадастровая стоимость каждого из которых превышает 300 миллионов рублей;</w:t>
      </w:r>
    </w:p>
    <w:p w:rsidR="00F551FC" w:rsidRPr="00F551FC" w:rsidRDefault="00F551FC" w:rsidP="00F551F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proofErr w:type="gramStart"/>
      <w:r w:rsidRPr="00F551FC">
        <w:rPr>
          <w:rFonts w:ascii="PT Astra Serif" w:eastAsia="Times New Roman" w:hAnsi="PT Astra Serif" w:cs="Times New Roman"/>
          <w:bCs/>
          <w:sz w:val="28"/>
          <w:szCs w:val="28"/>
        </w:rPr>
        <w:t>-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</w:t>
      </w:r>
      <w:proofErr w:type="gramEnd"/>
      <w:r w:rsidRPr="00F551FC">
        <w:rPr>
          <w:rFonts w:ascii="PT Astra Serif" w:eastAsia="Times New Roman" w:hAnsi="PT Astra Serif" w:cs="Times New Roman"/>
          <w:bCs/>
          <w:sz w:val="28"/>
          <w:szCs w:val="28"/>
        </w:rPr>
        <w:t xml:space="preserve"> рублей.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</w:pPr>
      <w:r w:rsidRPr="00F551FC">
        <w:rPr>
          <w:rFonts w:ascii="PT Astra Serif" w:eastAsia="Calibri" w:hAnsi="PT Astra Serif" w:cs="Times New Roman"/>
          <w:bCs/>
          <w:color w:val="000000"/>
          <w:sz w:val="28"/>
          <w:szCs w:val="28"/>
          <w:lang w:eastAsia="en-US"/>
        </w:rPr>
        <w:t xml:space="preserve">2. </w:t>
      </w:r>
      <w:r w:rsidRPr="00F551F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proofErr w:type="gramStart"/>
      <w:r w:rsidRPr="00F551F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>опубликования</w:t>
      </w:r>
      <w:proofErr w:type="gramEnd"/>
      <w:r w:rsidRPr="00F551FC">
        <w:rPr>
          <w:rFonts w:ascii="PT Astra Serif" w:eastAsia="Calibri" w:hAnsi="PT Astra Serif" w:cs="Times New Roman"/>
          <w:color w:val="000000"/>
          <w:sz w:val="28"/>
          <w:szCs w:val="28"/>
          <w:lang w:eastAsia="en-US"/>
        </w:rPr>
        <w:t xml:space="preserve"> и распространяются на правоотношения, возникшие с 1 января 2024 года и действует до 31 декабря 2027 года.</w:t>
      </w:r>
    </w:p>
    <w:p w:rsidR="00F551FC" w:rsidRPr="00F551FC" w:rsidRDefault="00F551FC" w:rsidP="00F55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Calibri" w:hAnsi="PT Astra Serif" w:cs="Times New Roman"/>
          <w:bCs/>
          <w:sz w:val="28"/>
          <w:szCs w:val="28"/>
          <w:lang w:eastAsia="en-US"/>
        </w:rPr>
      </w:pPr>
    </w:p>
    <w:p w:rsidR="005029EA" w:rsidRPr="00AF788E" w:rsidRDefault="005029EA" w:rsidP="005029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296CC6" w:rsidRPr="00AF788E" w:rsidRDefault="005029EA" w:rsidP="005029EA">
      <w:pPr>
        <w:spacing w:after="0"/>
        <w:rPr>
          <w:rFonts w:ascii="PT Astra Serif" w:hAnsi="PT Astra Serif"/>
          <w:sz w:val="28"/>
          <w:szCs w:val="28"/>
        </w:rPr>
      </w:pPr>
      <w:r w:rsidRPr="00AF788E">
        <w:rPr>
          <w:rFonts w:ascii="PT Astra Serif" w:hAnsi="PT Astra Serif"/>
          <w:sz w:val="28"/>
          <w:szCs w:val="28"/>
        </w:rPr>
        <w:t>Глава Лесновского</w:t>
      </w:r>
    </w:p>
    <w:p w:rsidR="005029EA" w:rsidRPr="00AF788E" w:rsidRDefault="005029EA" w:rsidP="005029EA">
      <w:pPr>
        <w:spacing w:after="0"/>
        <w:rPr>
          <w:rFonts w:ascii="PT Astra Serif" w:hAnsi="PT Astra Serif"/>
          <w:sz w:val="28"/>
          <w:szCs w:val="28"/>
        </w:rPr>
      </w:pPr>
      <w:r w:rsidRPr="00AF788E">
        <w:rPr>
          <w:rFonts w:ascii="PT Astra Serif" w:hAnsi="PT Astra Serif"/>
          <w:sz w:val="28"/>
          <w:szCs w:val="28"/>
        </w:rPr>
        <w:t>муниципального образования                                                              Е.Г.Попова</w:t>
      </w:r>
    </w:p>
    <w:sectPr w:rsidR="005029EA" w:rsidRPr="00AF788E" w:rsidSect="0029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1FC"/>
    <w:rsid w:val="00296CC6"/>
    <w:rsid w:val="002B14E8"/>
    <w:rsid w:val="00456FA9"/>
    <w:rsid w:val="005029EA"/>
    <w:rsid w:val="00657490"/>
    <w:rsid w:val="0066718E"/>
    <w:rsid w:val="00887360"/>
    <w:rsid w:val="0098340D"/>
    <w:rsid w:val="00AF788E"/>
    <w:rsid w:val="00EE00BD"/>
    <w:rsid w:val="00F5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C6"/>
  </w:style>
  <w:style w:type="paragraph" w:styleId="1">
    <w:name w:val="heading 1"/>
    <w:basedOn w:val="a"/>
    <w:next w:val="a"/>
    <w:link w:val="10"/>
    <w:qFormat/>
    <w:rsid w:val="005029E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9EA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a3">
    <w:name w:val="Гипертекстовая ссылка"/>
    <w:rsid w:val="005029EA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582</Words>
  <Characters>3320</Characters>
  <Application>Microsoft Office Word</Application>
  <DocSecurity>0</DocSecurity>
  <Lines>27</Lines>
  <Paragraphs>7</Paragraphs>
  <ScaleCrop>false</ScaleCrop>
  <Company>Your Company Name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2025-04-16T06:37:00Z</dcterms:created>
  <dcterms:modified xsi:type="dcterms:W3CDTF">2025-04-16T07:02:00Z</dcterms:modified>
</cp:coreProperties>
</file>