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СОВЕТ </w:t>
      </w:r>
    </w:p>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ЛЕСНОВСКОГО</w:t>
      </w:r>
      <w:r w:rsidRPr="004B74FD">
        <w:rPr>
          <w:rFonts w:ascii="PT Astra Serif" w:eastAsia="Times New Roman" w:hAnsi="PT Astra Serif" w:cs="Times New Roman"/>
          <w:b/>
          <w:bCs/>
          <w:color w:val="000000"/>
          <w:sz w:val="28"/>
          <w:szCs w:val="28"/>
        </w:rPr>
        <w:t xml:space="preserve"> МУНИЦИПАЛЬНОГО ОБРАЗОВАНИЯ</w:t>
      </w:r>
    </w:p>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БАЛАШОВСКОГО МУНИЦИПАЛЬНОГО РАЙОНА </w:t>
      </w:r>
    </w:p>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САРАТОВСКОЙ ОБЛАСТИ </w:t>
      </w:r>
    </w:p>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p>
    <w:p w:rsidR="00B1692D" w:rsidRPr="004B74FD" w:rsidRDefault="00B1692D" w:rsidP="00B1692D">
      <w:pPr>
        <w:widowControl w:val="0"/>
        <w:spacing w:after="0" w:line="370" w:lineRule="exact"/>
        <w:ind w:firstLine="360"/>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РЕШЕНИЕ </w:t>
      </w:r>
    </w:p>
    <w:p w:rsidR="00B1692D" w:rsidRPr="004B74FD" w:rsidRDefault="00B1692D" w:rsidP="00B1692D">
      <w:pPr>
        <w:widowControl w:val="0"/>
        <w:spacing w:after="0" w:line="370" w:lineRule="exact"/>
        <w:ind w:firstLine="360"/>
        <w:rPr>
          <w:rFonts w:ascii="PT Astra Serif" w:eastAsia="Times New Roman" w:hAnsi="PT Astra Serif" w:cs="Times New Roman"/>
          <w:b/>
          <w:bCs/>
          <w:color w:val="000000"/>
          <w:sz w:val="28"/>
          <w:szCs w:val="28"/>
        </w:rPr>
      </w:pPr>
    </w:p>
    <w:p w:rsidR="00B1692D" w:rsidRPr="004B74FD" w:rsidRDefault="00B1692D" w:rsidP="00B1692D">
      <w:pPr>
        <w:widowControl w:val="0"/>
        <w:spacing w:after="0" w:line="310" w:lineRule="exact"/>
        <w:rPr>
          <w:rFonts w:ascii="PT Astra Serif" w:eastAsia="Times New Roman" w:hAnsi="PT Astra Serif" w:cs="Times New Roman"/>
          <w:b/>
          <w:color w:val="000000"/>
          <w:sz w:val="28"/>
          <w:szCs w:val="28"/>
        </w:rPr>
      </w:pPr>
      <w:r>
        <w:rPr>
          <w:rFonts w:ascii="PT Astra Serif" w:eastAsia="Times New Roman" w:hAnsi="PT Astra Serif" w:cs="Times New Roman"/>
          <w:b/>
          <w:color w:val="000000"/>
          <w:sz w:val="28"/>
          <w:szCs w:val="28"/>
        </w:rPr>
        <w:t>о</w:t>
      </w:r>
      <w:r w:rsidRPr="004B74FD">
        <w:rPr>
          <w:rFonts w:ascii="PT Astra Serif" w:eastAsia="Times New Roman" w:hAnsi="PT Astra Serif" w:cs="Times New Roman"/>
          <w:b/>
          <w:color w:val="000000"/>
          <w:sz w:val="28"/>
          <w:szCs w:val="28"/>
        </w:rPr>
        <w:t xml:space="preserve">т  </w:t>
      </w:r>
      <w:r w:rsidR="00431EF5">
        <w:rPr>
          <w:rFonts w:ascii="PT Astra Serif" w:eastAsia="Times New Roman" w:hAnsi="PT Astra Serif" w:cs="Times New Roman"/>
          <w:b/>
          <w:color w:val="000000"/>
          <w:sz w:val="28"/>
          <w:szCs w:val="28"/>
        </w:rPr>
        <w:t>23</w:t>
      </w:r>
      <w:r>
        <w:rPr>
          <w:rFonts w:ascii="PT Astra Serif" w:eastAsia="Times New Roman" w:hAnsi="PT Astra Serif" w:cs="Times New Roman"/>
          <w:b/>
          <w:color w:val="000000"/>
          <w:sz w:val="28"/>
          <w:szCs w:val="28"/>
        </w:rPr>
        <w:t>.0</w:t>
      </w:r>
      <w:r w:rsidR="00431EF5">
        <w:rPr>
          <w:rFonts w:ascii="PT Astra Serif" w:eastAsia="Times New Roman" w:hAnsi="PT Astra Serif" w:cs="Times New Roman"/>
          <w:b/>
          <w:color w:val="000000"/>
          <w:sz w:val="28"/>
          <w:szCs w:val="28"/>
        </w:rPr>
        <w:t>6</w:t>
      </w:r>
      <w:r>
        <w:rPr>
          <w:rFonts w:ascii="PT Astra Serif" w:eastAsia="Times New Roman" w:hAnsi="PT Astra Serif" w:cs="Times New Roman"/>
          <w:b/>
          <w:color w:val="000000"/>
          <w:sz w:val="28"/>
          <w:szCs w:val="28"/>
        </w:rPr>
        <w:t>.2025 г       № 0</w:t>
      </w:r>
      <w:r w:rsidR="00431EF5">
        <w:rPr>
          <w:rFonts w:ascii="PT Astra Serif" w:eastAsia="Times New Roman" w:hAnsi="PT Astra Serif" w:cs="Times New Roman"/>
          <w:b/>
          <w:color w:val="000000"/>
          <w:sz w:val="28"/>
          <w:szCs w:val="28"/>
        </w:rPr>
        <w:t>1/11</w:t>
      </w:r>
      <w:r w:rsidRPr="004B74FD">
        <w:rPr>
          <w:rFonts w:ascii="PT Astra Serif" w:eastAsia="Times New Roman" w:hAnsi="PT Astra Serif" w:cs="Times New Roman"/>
          <w:b/>
          <w:color w:val="000000"/>
          <w:sz w:val="28"/>
          <w:szCs w:val="28"/>
        </w:rPr>
        <w:t xml:space="preserve">                                    </w:t>
      </w:r>
      <w:r>
        <w:rPr>
          <w:rFonts w:ascii="PT Astra Serif" w:eastAsia="Times New Roman" w:hAnsi="PT Astra Serif" w:cs="Times New Roman"/>
          <w:b/>
          <w:color w:val="000000"/>
          <w:sz w:val="28"/>
          <w:szCs w:val="28"/>
        </w:rPr>
        <w:t xml:space="preserve">                     </w:t>
      </w:r>
      <w:r w:rsidRPr="004B74FD">
        <w:rPr>
          <w:rFonts w:ascii="PT Astra Serif" w:eastAsia="Times New Roman" w:hAnsi="PT Astra Serif" w:cs="Times New Roman"/>
          <w:b/>
          <w:color w:val="000000"/>
          <w:sz w:val="28"/>
          <w:szCs w:val="28"/>
        </w:rPr>
        <w:t xml:space="preserve">           </w:t>
      </w:r>
      <w:r>
        <w:rPr>
          <w:rFonts w:ascii="PT Astra Serif" w:eastAsia="Times New Roman" w:hAnsi="PT Astra Serif" w:cs="Times New Roman"/>
          <w:b/>
          <w:color w:val="000000"/>
          <w:sz w:val="28"/>
          <w:szCs w:val="28"/>
        </w:rPr>
        <w:t>с</w:t>
      </w:r>
      <w:r w:rsidRPr="004B74FD">
        <w:rPr>
          <w:rFonts w:ascii="PT Astra Serif" w:eastAsia="Times New Roman" w:hAnsi="PT Astra Serif" w:cs="Times New Roman"/>
          <w:b/>
          <w:color w:val="000000"/>
          <w:sz w:val="28"/>
          <w:szCs w:val="28"/>
        </w:rPr>
        <w:t xml:space="preserve">. </w:t>
      </w:r>
      <w:proofErr w:type="gramStart"/>
      <w:r>
        <w:rPr>
          <w:rFonts w:ascii="PT Astra Serif" w:eastAsia="Times New Roman" w:hAnsi="PT Astra Serif" w:cs="Times New Roman"/>
          <w:b/>
          <w:color w:val="000000"/>
          <w:sz w:val="28"/>
          <w:szCs w:val="28"/>
        </w:rPr>
        <w:t>Лесное</w:t>
      </w:r>
      <w:proofErr w:type="gramEnd"/>
    </w:p>
    <w:p w:rsidR="00B1692D" w:rsidRPr="004B74FD" w:rsidRDefault="00B1692D" w:rsidP="00B1692D">
      <w:pPr>
        <w:widowControl w:val="0"/>
        <w:spacing w:after="0" w:line="370" w:lineRule="exact"/>
        <w:rPr>
          <w:rFonts w:ascii="PT Astra Serif" w:eastAsia="Times New Roman" w:hAnsi="PT Astra Serif" w:cs="Times New Roman"/>
          <w:color w:val="000000"/>
          <w:sz w:val="28"/>
          <w:szCs w:val="28"/>
        </w:rPr>
      </w:pPr>
    </w:p>
    <w:p w:rsidR="00B1692D" w:rsidRPr="004B74FD" w:rsidRDefault="00B1692D" w:rsidP="00B1692D">
      <w:pPr>
        <w:widowControl w:val="0"/>
        <w:spacing w:after="0" w:line="370" w:lineRule="exact"/>
        <w:jc w:val="both"/>
        <w:rPr>
          <w:rFonts w:ascii="PT Astra Serif" w:eastAsia="Times New Roman" w:hAnsi="PT Astra Serif" w:cs="Times New Roman"/>
          <w:b/>
          <w:color w:val="000000"/>
          <w:sz w:val="28"/>
          <w:szCs w:val="28"/>
        </w:rPr>
      </w:pPr>
      <w:r w:rsidRPr="004B74FD">
        <w:rPr>
          <w:rFonts w:ascii="PT Astra Serif" w:eastAsia="Times New Roman" w:hAnsi="PT Astra Serif" w:cs="Times New Roman"/>
          <w:b/>
          <w:color w:val="000000"/>
          <w:sz w:val="28"/>
          <w:szCs w:val="28"/>
        </w:rPr>
        <w:t xml:space="preserve">Об утверждении Положения « Об организации и осуществлении мероприятий по работе с детьми и молодежью в </w:t>
      </w:r>
      <w:proofErr w:type="spellStart"/>
      <w:r>
        <w:rPr>
          <w:rFonts w:ascii="PT Astra Serif" w:eastAsia="Times New Roman" w:hAnsi="PT Astra Serif" w:cs="Times New Roman"/>
          <w:b/>
          <w:color w:val="000000"/>
          <w:sz w:val="28"/>
          <w:szCs w:val="28"/>
        </w:rPr>
        <w:t>Лесновском</w:t>
      </w:r>
      <w:proofErr w:type="spellEnd"/>
      <w:r>
        <w:rPr>
          <w:rFonts w:ascii="PT Astra Serif" w:eastAsia="Times New Roman" w:hAnsi="PT Astra Serif" w:cs="Times New Roman"/>
          <w:b/>
          <w:color w:val="000000"/>
          <w:sz w:val="28"/>
          <w:szCs w:val="28"/>
        </w:rPr>
        <w:t xml:space="preserve"> муниципальном образовании</w:t>
      </w:r>
      <w:r w:rsidRPr="004B74FD">
        <w:rPr>
          <w:rFonts w:ascii="PT Astra Serif" w:eastAsia="Times New Roman" w:hAnsi="PT Astra Serif" w:cs="Times New Roman"/>
          <w:b/>
          <w:color w:val="000000"/>
          <w:sz w:val="28"/>
          <w:szCs w:val="28"/>
        </w:rPr>
        <w:t xml:space="preserve"> Балашовского муниципального района Саратовской области».</w:t>
      </w:r>
    </w:p>
    <w:p w:rsidR="00B1692D" w:rsidRPr="004B74FD" w:rsidRDefault="00B1692D" w:rsidP="00B1692D">
      <w:pPr>
        <w:widowControl w:val="0"/>
        <w:spacing w:after="0" w:line="310" w:lineRule="exact"/>
        <w:rPr>
          <w:rFonts w:ascii="PT Astra Serif" w:eastAsia="Times New Roman" w:hAnsi="PT Astra Serif" w:cs="Times New Roman"/>
          <w:b/>
          <w:color w:val="000000"/>
          <w:sz w:val="28"/>
          <w:szCs w:val="28"/>
        </w:rPr>
      </w:pPr>
    </w:p>
    <w:p w:rsidR="00B1692D" w:rsidRPr="004B74FD" w:rsidRDefault="00B1692D" w:rsidP="00B1692D">
      <w:pPr>
        <w:widowControl w:val="0"/>
        <w:spacing w:after="0" w:line="310" w:lineRule="exact"/>
        <w:rPr>
          <w:rFonts w:ascii="PT Astra Serif" w:eastAsia="Times New Roman" w:hAnsi="PT Astra Serif" w:cs="Times New Roman"/>
          <w:color w:val="000000"/>
          <w:sz w:val="28"/>
          <w:szCs w:val="28"/>
        </w:rPr>
      </w:pPr>
    </w:p>
    <w:p w:rsidR="00B1692D" w:rsidRDefault="00B1692D" w:rsidP="00B1692D">
      <w:pPr>
        <w:widowControl w:val="0"/>
        <w:spacing w:after="0" w:line="240" w:lineRule="auto"/>
        <w:ind w:firstLine="700"/>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28.12.2024г № 550-ФЗ « О внесении изменений в Федеральный закон « О молодежной политике в Российской Федерации», руководствуясь  Уставом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сельского поселения, Совет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муниципального образования </w:t>
      </w:r>
    </w:p>
    <w:p w:rsidR="00B1692D" w:rsidRPr="004B74FD" w:rsidRDefault="00B1692D" w:rsidP="00B1692D">
      <w:pPr>
        <w:widowControl w:val="0"/>
        <w:spacing w:after="0" w:line="240" w:lineRule="auto"/>
        <w:ind w:firstLine="700"/>
        <w:jc w:val="both"/>
        <w:rPr>
          <w:rFonts w:ascii="PT Astra Serif" w:eastAsia="Times New Roman" w:hAnsi="PT Astra Serif" w:cs="Times New Roman"/>
          <w:color w:val="000000"/>
          <w:sz w:val="28"/>
          <w:szCs w:val="28"/>
        </w:rPr>
      </w:pPr>
    </w:p>
    <w:p w:rsidR="00B1692D" w:rsidRPr="004B74FD" w:rsidRDefault="00B1692D" w:rsidP="00B1692D">
      <w:pPr>
        <w:widowControl w:val="0"/>
        <w:spacing w:after="0" w:line="240" w:lineRule="auto"/>
        <w:ind w:firstLine="700"/>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                                                    РЕШИЛ: </w:t>
      </w:r>
    </w:p>
    <w:p w:rsidR="00B1692D" w:rsidRPr="004B74FD" w:rsidRDefault="00B1692D" w:rsidP="00B1692D">
      <w:pPr>
        <w:widowControl w:val="0"/>
        <w:spacing w:after="0" w:line="370" w:lineRule="exact"/>
        <w:ind w:firstLine="700"/>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1.Утвердить Положение об организации и осуществлении мероприятий по работе с детьми и молодежью в </w:t>
      </w:r>
      <w:proofErr w:type="spellStart"/>
      <w:r>
        <w:rPr>
          <w:rFonts w:ascii="PT Astra Serif" w:eastAsia="Times New Roman" w:hAnsi="PT Astra Serif" w:cs="Times New Roman"/>
          <w:color w:val="000000"/>
          <w:sz w:val="28"/>
          <w:szCs w:val="28"/>
        </w:rPr>
        <w:t>Лесновском</w:t>
      </w:r>
      <w:proofErr w:type="spellEnd"/>
      <w:r w:rsidRPr="004B74FD">
        <w:rPr>
          <w:rFonts w:ascii="PT Astra Serif" w:eastAsia="Times New Roman" w:hAnsi="PT Astra Serif" w:cs="Times New Roman"/>
          <w:color w:val="000000"/>
          <w:sz w:val="28"/>
          <w:szCs w:val="28"/>
        </w:rPr>
        <w:t xml:space="preserve"> </w:t>
      </w:r>
      <w:r w:rsidRPr="00A64805">
        <w:rPr>
          <w:rFonts w:ascii="PT Astra Serif" w:eastAsia="Times New Roman" w:hAnsi="PT Astra Serif" w:cs="Times New Roman"/>
          <w:sz w:val="28"/>
          <w:szCs w:val="28"/>
        </w:rPr>
        <w:t>муниципальном образовании</w:t>
      </w:r>
      <w:r w:rsidRPr="004B74FD">
        <w:rPr>
          <w:rFonts w:ascii="PT Astra Serif" w:eastAsia="Times New Roman" w:hAnsi="PT Astra Serif" w:cs="Times New Roman"/>
          <w:color w:val="000000"/>
          <w:sz w:val="28"/>
          <w:szCs w:val="28"/>
        </w:rPr>
        <w:t xml:space="preserve"> Балашовского муниципального района Саратовской области» согласно приложению.</w:t>
      </w:r>
    </w:p>
    <w:p w:rsidR="00B1692D" w:rsidRPr="004B74FD" w:rsidRDefault="00B1692D" w:rsidP="00B1692D">
      <w:pPr>
        <w:spacing w:after="0"/>
        <w:jc w:val="both"/>
        <w:rPr>
          <w:rFonts w:ascii="PT Astra Serif" w:hAnsi="PT Astra Serif"/>
          <w:sz w:val="28"/>
          <w:szCs w:val="28"/>
        </w:rPr>
      </w:pPr>
      <w:r w:rsidRPr="004B74FD">
        <w:rPr>
          <w:rFonts w:ascii="PT Astra Serif" w:eastAsia="Times New Roman" w:hAnsi="PT Astra Serif" w:cs="Times New Roman"/>
          <w:color w:val="000000"/>
          <w:sz w:val="28"/>
          <w:szCs w:val="28"/>
        </w:rPr>
        <w:t xml:space="preserve">  </w:t>
      </w:r>
      <w:r>
        <w:rPr>
          <w:rFonts w:ascii="PT Astra Serif" w:eastAsia="Times New Roman" w:hAnsi="PT Astra Serif" w:cs="Times New Roman"/>
          <w:color w:val="000000"/>
          <w:sz w:val="28"/>
          <w:szCs w:val="28"/>
        </w:rPr>
        <w:tab/>
        <w:t>2.</w:t>
      </w:r>
      <w:r w:rsidRPr="004B74FD">
        <w:rPr>
          <w:rFonts w:ascii="PT Astra Serif" w:eastAsia="Times New Roman" w:hAnsi="PT Astra Serif" w:cs="Times New Roman"/>
          <w:color w:val="000000"/>
          <w:sz w:val="28"/>
          <w:szCs w:val="28"/>
        </w:rPr>
        <w:t xml:space="preserve"> </w:t>
      </w:r>
      <w:r>
        <w:rPr>
          <w:rFonts w:ascii="PT Astra Serif" w:eastAsia="Times New Roman" w:hAnsi="PT Astra Serif" w:cs="Times New Roman"/>
          <w:color w:val="000000"/>
          <w:sz w:val="28"/>
          <w:szCs w:val="28"/>
        </w:rPr>
        <w:t xml:space="preserve">Решение Совета  «Об утверждении Положения об организации и осуществлении мероприятий по работе с детьми и молодежью» </w:t>
      </w:r>
      <w:r w:rsidRPr="00E5176C">
        <w:rPr>
          <w:rFonts w:ascii="PT Astra Serif" w:hAnsi="PT Astra Serif"/>
          <w:sz w:val="28"/>
          <w:szCs w:val="28"/>
        </w:rPr>
        <w:t>от 12.02.2007 г.</w:t>
      </w:r>
      <w:r w:rsidRPr="004B74FD">
        <w:rPr>
          <w:rFonts w:ascii="PT Astra Serif" w:eastAsia="Times New Roman" w:hAnsi="PT Astra Serif" w:cs="Times New Roman"/>
          <w:color w:val="000000"/>
          <w:sz w:val="28"/>
          <w:szCs w:val="28"/>
        </w:rPr>
        <w:t xml:space="preserve"> </w:t>
      </w:r>
      <w:r w:rsidRPr="004B74FD">
        <w:rPr>
          <w:rFonts w:ascii="PT Astra Serif" w:eastAsia="Courier New" w:hAnsi="PT Astra Serif" w:cs="Times New Roman"/>
          <w:color w:val="000000"/>
          <w:sz w:val="28"/>
          <w:szCs w:val="28"/>
        </w:rPr>
        <w:t xml:space="preserve">  </w:t>
      </w:r>
      <w:r w:rsidRPr="00E5176C">
        <w:rPr>
          <w:rFonts w:ascii="PT Astra Serif" w:hAnsi="PT Astra Serif"/>
          <w:sz w:val="28"/>
          <w:szCs w:val="28"/>
        </w:rPr>
        <w:t>№ 04/02</w:t>
      </w:r>
      <w:r>
        <w:rPr>
          <w:rFonts w:ascii="PT Astra Serif" w:hAnsi="PT Astra Serif"/>
          <w:sz w:val="28"/>
          <w:szCs w:val="28"/>
        </w:rPr>
        <w:t xml:space="preserve"> , с внесенными изменениями </w:t>
      </w:r>
      <w:r w:rsidRPr="007553A0">
        <w:rPr>
          <w:rFonts w:ascii="PT Astra Serif" w:hAnsi="PT Astra Serif"/>
          <w:sz w:val="28"/>
          <w:szCs w:val="28"/>
        </w:rPr>
        <w:t>№ 03\05 от 14.05.2013г</w:t>
      </w:r>
      <w:r>
        <w:rPr>
          <w:rFonts w:ascii="PT Astra Serif" w:hAnsi="PT Astra Serif"/>
          <w:sz w:val="28"/>
          <w:szCs w:val="28"/>
        </w:rPr>
        <w:t xml:space="preserve"> признать утратившим силу.</w:t>
      </w:r>
      <w:r w:rsidRPr="004B74FD">
        <w:rPr>
          <w:rFonts w:ascii="PT Astra Serif" w:eastAsia="Courier New" w:hAnsi="PT Astra Serif" w:cs="Times New Roman"/>
          <w:color w:val="000000"/>
          <w:sz w:val="28"/>
          <w:szCs w:val="28"/>
        </w:rPr>
        <w:t xml:space="preserve"> </w:t>
      </w:r>
    </w:p>
    <w:p w:rsidR="00B1692D" w:rsidRPr="004B74FD" w:rsidRDefault="00B1692D" w:rsidP="00B1692D">
      <w:pPr>
        <w:spacing w:after="0" w:line="312" w:lineRule="atLeast"/>
        <w:ind w:firstLine="708"/>
        <w:jc w:val="both"/>
        <w:rPr>
          <w:rFonts w:ascii="PT Astra Serif" w:eastAsia="Calibri" w:hAnsi="PT Astra Serif" w:cs="Times New Roman"/>
          <w:b/>
          <w:sz w:val="28"/>
          <w:szCs w:val="28"/>
          <w:shd w:val="clear" w:color="auto" w:fill="FFFFFF"/>
          <w:lang w:eastAsia="en-US"/>
        </w:rPr>
      </w:pPr>
      <w:r>
        <w:rPr>
          <w:rFonts w:ascii="PT Astra Serif" w:eastAsia="Times New Roman" w:hAnsi="PT Astra Serif" w:cs="Times New Roman"/>
          <w:color w:val="000000"/>
          <w:sz w:val="28"/>
          <w:szCs w:val="28"/>
          <w:lang w:eastAsia="en-US"/>
        </w:rPr>
        <w:t>3</w:t>
      </w:r>
      <w:r w:rsidRPr="004B74FD">
        <w:rPr>
          <w:rFonts w:ascii="PT Astra Serif" w:eastAsia="Times New Roman" w:hAnsi="PT Astra Serif" w:cs="Times New Roman"/>
          <w:color w:val="000000"/>
          <w:sz w:val="28"/>
          <w:szCs w:val="28"/>
          <w:lang w:eastAsia="en-US"/>
        </w:rPr>
        <w:t>.</w:t>
      </w:r>
      <w:proofErr w:type="gramStart"/>
      <w:r w:rsidRPr="004B74FD">
        <w:rPr>
          <w:rFonts w:ascii="PT Astra Serif" w:eastAsia="Times New Roman" w:hAnsi="PT Astra Serif" w:cs="Times New Roman"/>
          <w:sz w:val="28"/>
          <w:szCs w:val="28"/>
          <w:lang w:eastAsia="en-US"/>
        </w:rPr>
        <w:t>Разместить</w:t>
      </w:r>
      <w:proofErr w:type="gramEnd"/>
      <w:r w:rsidRPr="004B74FD">
        <w:rPr>
          <w:rFonts w:ascii="PT Astra Serif" w:eastAsia="Times New Roman" w:hAnsi="PT Astra Serif" w:cs="Times New Roman"/>
          <w:sz w:val="28"/>
          <w:szCs w:val="28"/>
          <w:lang w:eastAsia="en-US"/>
        </w:rPr>
        <w:t xml:space="preserve"> настоящее Решение  на официальном сайте    </w:t>
      </w:r>
      <w:r w:rsidRPr="004B74FD">
        <w:rPr>
          <w:rFonts w:ascii="PT Astra Serif" w:eastAsia="Times New Roman" w:hAnsi="PT Astra Serif" w:cs="Times New Roman"/>
          <w:sz w:val="28"/>
          <w:szCs w:val="28"/>
          <w:shd w:val="clear" w:color="auto" w:fill="FFFFFF"/>
          <w:lang w:eastAsia="en-US"/>
        </w:rPr>
        <w:t xml:space="preserve">администрации  </w:t>
      </w:r>
      <w:r>
        <w:rPr>
          <w:rFonts w:ascii="PT Astra Serif" w:eastAsia="Times New Roman" w:hAnsi="PT Astra Serif" w:cs="Times New Roman"/>
          <w:sz w:val="28"/>
          <w:szCs w:val="28"/>
          <w:shd w:val="clear" w:color="auto" w:fill="FFFFFF"/>
          <w:lang w:eastAsia="en-US"/>
        </w:rPr>
        <w:t>Лесновского</w:t>
      </w:r>
      <w:r w:rsidRPr="004B74FD">
        <w:rPr>
          <w:rFonts w:ascii="PT Astra Serif" w:eastAsia="Times New Roman" w:hAnsi="PT Astra Serif" w:cs="Times New Roman"/>
          <w:sz w:val="28"/>
          <w:szCs w:val="28"/>
          <w:shd w:val="clear" w:color="auto" w:fill="FFFFFF"/>
          <w:lang w:eastAsia="en-US"/>
        </w:rPr>
        <w:t xml:space="preserve"> муниципального образования    </w:t>
      </w:r>
      <w:r w:rsidRPr="004B74FD">
        <w:rPr>
          <w:rFonts w:ascii="PT Astra Serif" w:eastAsia="Times New Roman" w:hAnsi="PT Astra Serif" w:cs="Times New Roman"/>
          <w:sz w:val="28"/>
          <w:szCs w:val="28"/>
          <w:lang w:eastAsia="en-US"/>
        </w:rPr>
        <w:t>в сети «Интернет»</w:t>
      </w:r>
      <w:r w:rsidRPr="004B74FD">
        <w:rPr>
          <w:rFonts w:ascii="PT Astra Serif" w:eastAsia="Times New Roman" w:hAnsi="PT Astra Serif" w:cs="Times New Roman"/>
          <w:sz w:val="28"/>
          <w:szCs w:val="28"/>
          <w:shd w:val="clear" w:color="auto" w:fill="FFFFFF"/>
          <w:lang w:eastAsia="en-US"/>
        </w:rPr>
        <w:t xml:space="preserve"> (ссылка </w:t>
      </w:r>
      <w:r w:rsidRPr="004847A7">
        <w:rPr>
          <w:rFonts w:ascii="PT Astra Serif" w:eastAsia="Calibri" w:hAnsi="PT Astra Serif" w:cs="Times New Roman"/>
          <w:b/>
          <w:sz w:val="28"/>
          <w:szCs w:val="28"/>
          <w:shd w:val="clear" w:color="auto" w:fill="FFFFFF"/>
          <w:lang w:eastAsia="en-US"/>
        </w:rPr>
        <w:t>https://lesnoeadmin.gosuslugi.ru/</w:t>
      </w:r>
      <w:r w:rsidRPr="004B74FD">
        <w:rPr>
          <w:rFonts w:ascii="PT Astra Serif" w:eastAsia="Times New Roman" w:hAnsi="PT Astra Serif" w:cs="Times New Roman"/>
          <w:sz w:val="28"/>
          <w:szCs w:val="28"/>
          <w:lang w:eastAsia="en-US"/>
        </w:rPr>
        <w:t>)</w:t>
      </w:r>
      <w:r w:rsidRPr="004B74FD">
        <w:rPr>
          <w:rFonts w:ascii="PT Astra Serif" w:eastAsia="Times New Roman" w:hAnsi="PT Astra Serif" w:cs="Arial"/>
          <w:sz w:val="28"/>
          <w:szCs w:val="28"/>
          <w:lang w:eastAsia="en-US"/>
        </w:rPr>
        <w:t>.</w:t>
      </w:r>
    </w:p>
    <w:p w:rsidR="00B1692D" w:rsidRPr="004B74FD" w:rsidRDefault="00B1692D" w:rsidP="00B1692D">
      <w:pPr>
        <w:widowControl w:val="0"/>
        <w:spacing w:after="0" w:line="240" w:lineRule="auto"/>
        <w:ind w:firstLine="708"/>
        <w:jc w:val="both"/>
        <w:rPr>
          <w:rFonts w:ascii="PT Astra Serif" w:eastAsia="Courier New" w:hAnsi="PT Astra Serif" w:cs="Courier New"/>
          <w:color w:val="000000"/>
          <w:sz w:val="28"/>
          <w:szCs w:val="28"/>
        </w:rPr>
      </w:pPr>
      <w:r>
        <w:rPr>
          <w:rFonts w:ascii="PT Astra Serif" w:eastAsia="Courier New" w:hAnsi="PT Astra Serif" w:cs="Courier New"/>
          <w:color w:val="000000"/>
          <w:sz w:val="28"/>
          <w:szCs w:val="28"/>
        </w:rPr>
        <w:t>4</w:t>
      </w:r>
      <w:r w:rsidRPr="004B74FD">
        <w:rPr>
          <w:rFonts w:ascii="PT Astra Serif" w:eastAsia="Courier New" w:hAnsi="PT Astra Serif" w:cs="Courier New"/>
          <w:color w:val="000000"/>
          <w:sz w:val="28"/>
          <w:szCs w:val="28"/>
        </w:rPr>
        <w:t xml:space="preserve">.Настоящее решение вступает в силу после его официального  опубликования (обнародования).    </w:t>
      </w:r>
    </w:p>
    <w:p w:rsidR="00B1692D" w:rsidRPr="004B74FD" w:rsidRDefault="00B1692D" w:rsidP="00B1692D">
      <w:pPr>
        <w:widowControl w:val="0"/>
        <w:spacing w:after="0" w:line="240" w:lineRule="auto"/>
        <w:jc w:val="both"/>
        <w:rPr>
          <w:rFonts w:ascii="PT Astra Serif" w:eastAsia="Courier New" w:hAnsi="PT Astra Serif" w:cs="Courier New"/>
          <w:b/>
          <w:color w:val="000000"/>
          <w:sz w:val="28"/>
          <w:szCs w:val="28"/>
        </w:rPr>
      </w:pPr>
    </w:p>
    <w:p w:rsidR="00B1692D" w:rsidRDefault="00B1692D" w:rsidP="00B1692D">
      <w:pPr>
        <w:widowControl w:val="0"/>
        <w:spacing w:after="0" w:line="240" w:lineRule="auto"/>
        <w:jc w:val="both"/>
        <w:rPr>
          <w:rFonts w:ascii="PT Astra Serif" w:eastAsia="Courier New" w:hAnsi="PT Astra Serif" w:cs="Courier New"/>
          <w:b/>
          <w:color w:val="000000"/>
          <w:sz w:val="28"/>
          <w:szCs w:val="28"/>
        </w:rPr>
      </w:pPr>
    </w:p>
    <w:p w:rsidR="00B1692D" w:rsidRPr="004B74FD" w:rsidRDefault="00B1692D" w:rsidP="00B1692D">
      <w:pPr>
        <w:widowControl w:val="0"/>
        <w:spacing w:after="0" w:line="240" w:lineRule="auto"/>
        <w:jc w:val="both"/>
        <w:rPr>
          <w:rFonts w:ascii="PT Astra Serif" w:eastAsia="Courier New" w:hAnsi="PT Astra Serif" w:cs="Courier New"/>
          <w:b/>
          <w:color w:val="000000"/>
          <w:sz w:val="28"/>
          <w:szCs w:val="28"/>
        </w:rPr>
      </w:pPr>
    </w:p>
    <w:p w:rsidR="00B1692D" w:rsidRPr="004B74FD" w:rsidRDefault="00B1692D" w:rsidP="00B1692D">
      <w:pPr>
        <w:widowControl w:val="0"/>
        <w:spacing w:after="0" w:line="240" w:lineRule="auto"/>
        <w:jc w:val="both"/>
        <w:rPr>
          <w:rFonts w:ascii="PT Astra Serif" w:eastAsia="Courier New" w:hAnsi="PT Astra Serif" w:cs="Courier New"/>
          <w:b/>
          <w:color w:val="000000"/>
          <w:sz w:val="28"/>
          <w:szCs w:val="28"/>
        </w:rPr>
      </w:pPr>
      <w:r w:rsidRPr="004B74FD">
        <w:rPr>
          <w:rFonts w:ascii="PT Astra Serif" w:eastAsia="Courier New" w:hAnsi="PT Astra Serif" w:cs="Courier New"/>
          <w:b/>
          <w:color w:val="000000"/>
          <w:sz w:val="28"/>
          <w:szCs w:val="28"/>
        </w:rPr>
        <w:t xml:space="preserve">Глава </w:t>
      </w:r>
      <w:r>
        <w:rPr>
          <w:rFonts w:ascii="PT Astra Serif" w:eastAsia="Courier New" w:hAnsi="PT Astra Serif" w:cs="Courier New"/>
          <w:b/>
          <w:color w:val="000000"/>
          <w:sz w:val="28"/>
          <w:szCs w:val="28"/>
        </w:rPr>
        <w:t>Лесновского</w:t>
      </w:r>
      <w:r w:rsidRPr="004B74FD">
        <w:rPr>
          <w:rFonts w:ascii="PT Astra Serif" w:eastAsia="Courier New" w:hAnsi="PT Astra Serif" w:cs="Courier New"/>
          <w:b/>
          <w:color w:val="000000"/>
          <w:sz w:val="28"/>
          <w:szCs w:val="28"/>
        </w:rPr>
        <w:t xml:space="preserve"> </w:t>
      </w:r>
    </w:p>
    <w:p w:rsidR="00B1692D" w:rsidRDefault="00B1692D" w:rsidP="00B1692D">
      <w:pPr>
        <w:widowControl w:val="0"/>
        <w:autoSpaceDE w:val="0"/>
        <w:autoSpaceDN w:val="0"/>
        <w:adjustRightInd w:val="0"/>
        <w:spacing w:after="0" w:line="240" w:lineRule="auto"/>
        <w:jc w:val="both"/>
        <w:rPr>
          <w:rFonts w:ascii="PT Astra Serif" w:eastAsia="Courier New" w:hAnsi="PT Astra Serif" w:cs="Times New Roman"/>
          <w:color w:val="000000"/>
          <w:sz w:val="28"/>
          <w:szCs w:val="28"/>
        </w:rPr>
      </w:pPr>
      <w:r w:rsidRPr="004B74FD">
        <w:rPr>
          <w:rFonts w:ascii="PT Astra Serif" w:eastAsia="Courier New" w:hAnsi="PT Astra Serif" w:cs="Courier New"/>
          <w:b/>
          <w:color w:val="000000"/>
          <w:sz w:val="28"/>
          <w:szCs w:val="28"/>
        </w:rPr>
        <w:t>муниципального образования</w:t>
      </w:r>
      <w:r w:rsidRPr="004B74FD">
        <w:rPr>
          <w:rFonts w:ascii="PT Astra Serif" w:eastAsia="Courier New" w:hAnsi="PT Astra Serif" w:cs="Courier New"/>
          <w:b/>
          <w:color w:val="000000"/>
          <w:sz w:val="28"/>
          <w:szCs w:val="28"/>
        </w:rPr>
        <w:tab/>
      </w:r>
      <w:r w:rsidRPr="004B74FD">
        <w:rPr>
          <w:rFonts w:ascii="PT Astra Serif" w:eastAsia="Courier New" w:hAnsi="PT Astra Serif" w:cs="Courier New"/>
          <w:b/>
          <w:color w:val="000000"/>
          <w:sz w:val="28"/>
          <w:szCs w:val="28"/>
        </w:rPr>
        <w:tab/>
      </w:r>
      <w:r w:rsidRPr="004B74FD">
        <w:rPr>
          <w:rFonts w:ascii="PT Astra Serif" w:eastAsia="Courier New" w:hAnsi="PT Astra Serif" w:cs="Courier New"/>
          <w:b/>
          <w:color w:val="000000"/>
          <w:sz w:val="28"/>
          <w:szCs w:val="28"/>
        </w:rPr>
        <w:tab/>
      </w:r>
      <w:r>
        <w:rPr>
          <w:rFonts w:ascii="PT Astra Serif" w:eastAsia="Courier New" w:hAnsi="PT Astra Serif" w:cs="Courier New"/>
          <w:b/>
          <w:color w:val="000000"/>
          <w:sz w:val="28"/>
          <w:szCs w:val="28"/>
        </w:rPr>
        <w:t xml:space="preserve">            </w:t>
      </w:r>
      <w:r w:rsidRPr="004B74FD">
        <w:rPr>
          <w:rFonts w:ascii="PT Astra Serif" w:eastAsia="Courier New" w:hAnsi="PT Astra Serif" w:cs="Courier New"/>
          <w:b/>
          <w:color w:val="000000"/>
          <w:sz w:val="28"/>
          <w:szCs w:val="28"/>
        </w:rPr>
        <w:t xml:space="preserve">         </w:t>
      </w:r>
      <w:r>
        <w:rPr>
          <w:rFonts w:ascii="PT Astra Serif" w:eastAsia="Courier New" w:hAnsi="PT Astra Serif" w:cs="Courier New"/>
          <w:b/>
          <w:color w:val="000000"/>
          <w:sz w:val="28"/>
          <w:szCs w:val="28"/>
        </w:rPr>
        <w:t>Е.Г.Попова</w:t>
      </w:r>
      <w:r w:rsidRPr="004B74FD">
        <w:rPr>
          <w:rFonts w:ascii="PT Astra Serif" w:eastAsia="Courier New" w:hAnsi="PT Astra Serif" w:cs="Times New Roman"/>
          <w:color w:val="000000"/>
          <w:sz w:val="28"/>
          <w:szCs w:val="28"/>
        </w:rPr>
        <w:t xml:space="preserve"> </w:t>
      </w:r>
    </w:p>
    <w:p w:rsidR="00431EF5" w:rsidRPr="004B74FD" w:rsidRDefault="00431EF5" w:rsidP="00B1692D">
      <w:pPr>
        <w:widowControl w:val="0"/>
        <w:autoSpaceDE w:val="0"/>
        <w:autoSpaceDN w:val="0"/>
        <w:adjustRightInd w:val="0"/>
        <w:spacing w:after="0" w:line="240" w:lineRule="auto"/>
        <w:jc w:val="both"/>
        <w:rPr>
          <w:rFonts w:ascii="PT Astra Serif" w:eastAsia="Courier New" w:hAnsi="PT Astra Serif" w:cs="Courier New"/>
          <w:color w:val="000000"/>
          <w:sz w:val="28"/>
          <w:szCs w:val="28"/>
        </w:rPr>
      </w:pPr>
    </w:p>
    <w:p w:rsidR="00B1692D" w:rsidRPr="001B36AB" w:rsidRDefault="00B1692D" w:rsidP="00B1692D">
      <w:pPr>
        <w:widowControl w:val="0"/>
        <w:spacing w:after="0" w:line="317" w:lineRule="exact"/>
        <w:jc w:val="right"/>
        <w:rPr>
          <w:rFonts w:ascii="PT Astra Serif" w:eastAsia="Times New Roman" w:hAnsi="PT Astra Serif" w:cs="Times New Roman"/>
          <w:bCs/>
        </w:rPr>
      </w:pPr>
      <w:r w:rsidRPr="004B74FD">
        <w:rPr>
          <w:rFonts w:ascii="PT Astra Serif" w:eastAsia="Times New Roman" w:hAnsi="PT Astra Serif" w:cs="Times New Roman"/>
          <w:bCs/>
        </w:rPr>
        <w:lastRenderedPageBreak/>
        <w:t xml:space="preserve">Приложение </w:t>
      </w:r>
      <w:r w:rsidRPr="001B36AB">
        <w:rPr>
          <w:rFonts w:ascii="PT Astra Serif" w:eastAsia="Times New Roman" w:hAnsi="PT Astra Serif" w:cs="Times New Roman"/>
          <w:bCs/>
        </w:rPr>
        <w:t xml:space="preserve"> </w:t>
      </w:r>
      <w:r w:rsidRPr="004B74FD">
        <w:rPr>
          <w:rFonts w:ascii="PT Astra Serif" w:eastAsia="Times New Roman" w:hAnsi="PT Astra Serif" w:cs="Times New Roman"/>
          <w:bCs/>
        </w:rPr>
        <w:t xml:space="preserve">к Решению </w:t>
      </w:r>
      <w:r w:rsidRPr="001B36AB">
        <w:rPr>
          <w:rFonts w:ascii="PT Astra Serif" w:eastAsia="Times New Roman" w:hAnsi="PT Astra Serif" w:cs="Times New Roman"/>
          <w:bCs/>
        </w:rPr>
        <w:t xml:space="preserve">  </w:t>
      </w:r>
      <w:r w:rsidRPr="004B74FD">
        <w:rPr>
          <w:rFonts w:ascii="PT Astra Serif" w:eastAsia="Times New Roman" w:hAnsi="PT Astra Serif" w:cs="Times New Roman"/>
          <w:bCs/>
        </w:rPr>
        <w:t xml:space="preserve">Совета </w:t>
      </w:r>
    </w:p>
    <w:p w:rsidR="00B1692D" w:rsidRPr="001B36AB" w:rsidRDefault="00B1692D" w:rsidP="00B1692D">
      <w:pPr>
        <w:widowControl w:val="0"/>
        <w:spacing w:after="0" w:line="317" w:lineRule="exact"/>
        <w:jc w:val="right"/>
        <w:rPr>
          <w:rFonts w:ascii="PT Astra Serif" w:eastAsia="Times New Roman" w:hAnsi="PT Astra Serif" w:cs="Times New Roman"/>
          <w:bCs/>
        </w:rPr>
      </w:pPr>
      <w:r w:rsidRPr="001B36AB">
        <w:rPr>
          <w:rFonts w:ascii="PT Astra Serif" w:eastAsia="Times New Roman" w:hAnsi="PT Astra Serif" w:cs="Times New Roman"/>
          <w:bCs/>
        </w:rPr>
        <w:t>Лесновского</w:t>
      </w:r>
      <w:r w:rsidRPr="004B74FD">
        <w:rPr>
          <w:rFonts w:ascii="PT Astra Serif" w:eastAsia="Times New Roman" w:hAnsi="PT Astra Serif" w:cs="Times New Roman"/>
          <w:bCs/>
        </w:rPr>
        <w:t xml:space="preserve"> </w:t>
      </w:r>
      <w:r w:rsidRPr="001B36AB">
        <w:rPr>
          <w:rFonts w:ascii="PT Astra Serif" w:eastAsia="Times New Roman" w:hAnsi="PT Astra Serif" w:cs="Times New Roman"/>
          <w:bCs/>
        </w:rPr>
        <w:t>муниципального образования</w:t>
      </w:r>
    </w:p>
    <w:p w:rsidR="00B1692D" w:rsidRPr="004B74FD" w:rsidRDefault="00B1692D" w:rsidP="00431EF5">
      <w:pPr>
        <w:widowControl w:val="0"/>
        <w:spacing w:after="0" w:line="317" w:lineRule="exact"/>
        <w:jc w:val="right"/>
        <w:rPr>
          <w:rFonts w:ascii="PT Astra Serif" w:eastAsia="Times New Roman" w:hAnsi="PT Astra Serif" w:cs="Times New Roman"/>
          <w:b/>
          <w:bCs/>
          <w:color w:val="000000"/>
          <w:sz w:val="28"/>
          <w:szCs w:val="28"/>
        </w:rPr>
      </w:pPr>
      <w:r w:rsidRPr="001B36AB">
        <w:rPr>
          <w:rFonts w:ascii="PT Astra Serif" w:eastAsia="Times New Roman" w:hAnsi="PT Astra Serif" w:cs="Times New Roman"/>
          <w:bCs/>
        </w:rPr>
        <w:t xml:space="preserve">от </w:t>
      </w:r>
      <w:r w:rsidR="00431EF5">
        <w:rPr>
          <w:rFonts w:ascii="PT Astra Serif" w:eastAsia="Times New Roman" w:hAnsi="PT Astra Serif" w:cs="Times New Roman"/>
          <w:bCs/>
        </w:rPr>
        <w:t>23</w:t>
      </w:r>
      <w:r w:rsidRPr="001B36AB">
        <w:rPr>
          <w:rFonts w:ascii="PT Astra Serif" w:eastAsia="Times New Roman" w:hAnsi="PT Astra Serif" w:cs="Times New Roman"/>
          <w:bCs/>
        </w:rPr>
        <w:t>.0</w:t>
      </w:r>
      <w:r w:rsidR="00431EF5">
        <w:rPr>
          <w:rFonts w:ascii="PT Astra Serif" w:eastAsia="Times New Roman" w:hAnsi="PT Astra Serif" w:cs="Times New Roman"/>
          <w:bCs/>
        </w:rPr>
        <w:t>6</w:t>
      </w:r>
      <w:r w:rsidRPr="001B36AB">
        <w:rPr>
          <w:rFonts w:ascii="PT Astra Serif" w:eastAsia="Times New Roman" w:hAnsi="PT Astra Serif" w:cs="Times New Roman"/>
          <w:bCs/>
        </w:rPr>
        <w:t>.2025 г № 0</w:t>
      </w:r>
      <w:r w:rsidR="00431EF5">
        <w:rPr>
          <w:rFonts w:ascii="PT Astra Serif" w:eastAsia="Times New Roman" w:hAnsi="PT Astra Serif" w:cs="Times New Roman"/>
          <w:bCs/>
        </w:rPr>
        <w:t>1</w:t>
      </w:r>
      <w:r w:rsidRPr="001B36AB">
        <w:rPr>
          <w:rFonts w:ascii="PT Astra Serif" w:eastAsia="Times New Roman" w:hAnsi="PT Astra Serif" w:cs="Times New Roman"/>
          <w:bCs/>
        </w:rPr>
        <w:t>/</w:t>
      </w:r>
      <w:r w:rsidR="00431EF5">
        <w:rPr>
          <w:rFonts w:ascii="PT Astra Serif" w:eastAsia="Times New Roman" w:hAnsi="PT Astra Serif" w:cs="Times New Roman"/>
          <w:bCs/>
        </w:rPr>
        <w:t>11</w:t>
      </w:r>
    </w:p>
    <w:p w:rsidR="00B1692D" w:rsidRPr="004B74FD" w:rsidRDefault="00B1692D" w:rsidP="00B1692D">
      <w:pPr>
        <w:keepNext/>
        <w:keepLines/>
        <w:widowControl w:val="0"/>
        <w:spacing w:after="0" w:line="340" w:lineRule="exact"/>
        <w:jc w:val="center"/>
        <w:outlineLvl w:val="0"/>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ПОЛОЖЕНИЕ </w:t>
      </w:r>
    </w:p>
    <w:p w:rsidR="00B1692D" w:rsidRPr="004B74FD" w:rsidRDefault="00B1692D" w:rsidP="00B1692D">
      <w:pPr>
        <w:widowControl w:val="0"/>
        <w:spacing w:after="0" w:line="322" w:lineRule="exact"/>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 xml:space="preserve">об организации и осуществлении мероприятий по работе с детьми и молодежью в </w:t>
      </w:r>
      <w:proofErr w:type="spellStart"/>
      <w:r>
        <w:rPr>
          <w:rFonts w:ascii="PT Astra Serif" w:eastAsia="Times New Roman" w:hAnsi="PT Astra Serif" w:cs="Times New Roman"/>
          <w:b/>
          <w:bCs/>
          <w:color w:val="000000"/>
          <w:sz w:val="28"/>
          <w:szCs w:val="28"/>
        </w:rPr>
        <w:t>Лесновском</w:t>
      </w:r>
      <w:proofErr w:type="spellEnd"/>
      <w:r>
        <w:rPr>
          <w:rFonts w:ascii="PT Astra Serif" w:eastAsia="Times New Roman" w:hAnsi="PT Astra Serif" w:cs="Times New Roman"/>
          <w:b/>
          <w:bCs/>
          <w:color w:val="000000"/>
          <w:sz w:val="28"/>
          <w:szCs w:val="28"/>
        </w:rPr>
        <w:t xml:space="preserve"> </w:t>
      </w:r>
      <w:r w:rsidRPr="004B74FD">
        <w:rPr>
          <w:rFonts w:ascii="PT Astra Serif" w:eastAsia="Times New Roman" w:hAnsi="PT Astra Serif" w:cs="Times New Roman"/>
          <w:b/>
          <w:bCs/>
          <w:color w:val="000000"/>
          <w:sz w:val="28"/>
          <w:szCs w:val="28"/>
        </w:rPr>
        <w:t xml:space="preserve"> </w:t>
      </w:r>
      <w:r>
        <w:rPr>
          <w:rFonts w:ascii="PT Astra Serif" w:eastAsia="Times New Roman" w:hAnsi="PT Astra Serif" w:cs="Times New Roman"/>
          <w:b/>
          <w:bCs/>
          <w:color w:val="000000"/>
          <w:sz w:val="28"/>
          <w:szCs w:val="28"/>
        </w:rPr>
        <w:t>муниципальном образовании</w:t>
      </w:r>
      <w:r w:rsidRPr="004B74FD">
        <w:rPr>
          <w:rFonts w:ascii="PT Astra Serif" w:eastAsia="Times New Roman" w:hAnsi="PT Astra Serif" w:cs="Times New Roman"/>
          <w:b/>
          <w:bCs/>
          <w:color w:val="000000"/>
          <w:sz w:val="28"/>
          <w:szCs w:val="28"/>
        </w:rPr>
        <w:t xml:space="preserve"> Балашовского муниципального района Саратовской области</w:t>
      </w:r>
    </w:p>
    <w:p w:rsidR="00B1692D" w:rsidRPr="004B74FD" w:rsidRDefault="00B1692D" w:rsidP="00B1692D">
      <w:pPr>
        <w:widowControl w:val="0"/>
        <w:spacing w:after="0" w:line="270" w:lineRule="exact"/>
        <w:jc w:val="center"/>
        <w:rPr>
          <w:rFonts w:ascii="PT Astra Serif" w:eastAsia="Times New Roman" w:hAnsi="PT Astra Serif" w:cs="Times New Roman"/>
          <w:b/>
          <w:bCs/>
          <w:color w:val="000000"/>
          <w:sz w:val="28"/>
          <w:szCs w:val="28"/>
        </w:rPr>
      </w:pPr>
    </w:p>
    <w:p w:rsidR="00B1692D" w:rsidRPr="004B74FD" w:rsidRDefault="00B1692D" w:rsidP="00B1692D">
      <w:pPr>
        <w:widowControl w:val="0"/>
        <w:spacing w:after="0" w:line="270" w:lineRule="exact"/>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szCs w:val="28"/>
        </w:rPr>
        <w:t>Статья 1. Общие положения</w:t>
      </w:r>
    </w:p>
    <w:p w:rsidR="00B1692D" w:rsidRPr="004B74FD" w:rsidRDefault="00B1692D" w:rsidP="00B1692D">
      <w:pPr>
        <w:widowControl w:val="0"/>
        <w:spacing w:after="0" w:line="270" w:lineRule="exact"/>
        <w:rPr>
          <w:rFonts w:ascii="PT Astra Serif" w:eastAsia="Times New Roman" w:hAnsi="PT Astra Serif" w:cs="Times New Roman"/>
          <w:b/>
          <w:bCs/>
          <w:color w:val="000000"/>
          <w:sz w:val="28"/>
          <w:szCs w:val="28"/>
        </w:rPr>
      </w:pPr>
    </w:p>
    <w:p w:rsidR="00B1692D" w:rsidRPr="004B74FD" w:rsidRDefault="00B1692D" w:rsidP="00B1692D">
      <w:pPr>
        <w:widowControl w:val="0"/>
        <w:numPr>
          <w:ilvl w:val="0"/>
          <w:numId w:val="1"/>
        </w:numPr>
        <w:tabs>
          <w:tab w:val="left" w:pos="510"/>
        </w:tabs>
        <w:spacing w:after="0" w:line="322" w:lineRule="exact"/>
        <w:jc w:val="both"/>
        <w:rPr>
          <w:rFonts w:ascii="PT Astra Serif" w:eastAsia="Times New Roman" w:hAnsi="PT Astra Serif" w:cs="Times New Roman"/>
          <w:color w:val="000000"/>
          <w:sz w:val="28"/>
          <w:szCs w:val="28"/>
        </w:rPr>
      </w:pPr>
      <w:proofErr w:type="gramStart"/>
      <w:r w:rsidRPr="004B74FD">
        <w:rPr>
          <w:rFonts w:ascii="PT Astra Serif" w:eastAsia="Times New Roman" w:hAnsi="PT Astra Serif" w:cs="Times New Roman"/>
          <w:color w:val="000000"/>
          <w:sz w:val="28"/>
          <w:szCs w:val="28"/>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Саратовской области «О молодежной политике в Саратовской области», Уставом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сельского поселения </w:t>
      </w:r>
      <w:r>
        <w:rPr>
          <w:rFonts w:ascii="PT Astra Serif" w:eastAsia="Times New Roman" w:hAnsi="PT Astra Serif" w:cs="Times New Roman"/>
          <w:color w:val="000000"/>
          <w:sz w:val="28"/>
          <w:szCs w:val="28"/>
        </w:rPr>
        <w:t xml:space="preserve">Балашовского муниципального района Саратовской области </w:t>
      </w:r>
      <w:r w:rsidRPr="004B74FD">
        <w:rPr>
          <w:rFonts w:ascii="PT Astra Serif" w:eastAsia="Times New Roman" w:hAnsi="PT Astra Serif" w:cs="Times New Roman"/>
          <w:color w:val="000000"/>
          <w:sz w:val="28"/>
          <w:szCs w:val="28"/>
        </w:rPr>
        <w:t xml:space="preserve">и определяет основные направления деятельности и полномочия органов местного самоуправления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муниципального образования в сфере организации и осуществления мероприятий по работе с детьми и молодежью.</w:t>
      </w:r>
      <w:proofErr w:type="gramEnd"/>
    </w:p>
    <w:p w:rsidR="00B1692D" w:rsidRPr="004B74FD" w:rsidRDefault="00B1692D" w:rsidP="00B1692D">
      <w:pPr>
        <w:widowControl w:val="0"/>
        <w:shd w:val="clear" w:color="auto" w:fill="FFFFFF"/>
        <w:spacing w:after="0" w:line="240" w:lineRule="auto"/>
        <w:contextualSpacing/>
        <w:jc w:val="both"/>
        <w:rPr>
          <w:rFonts w:ascii="PT Astra Serif" w:eastAsia="Times New Roman" w:hAnsi="PT Astra Serif" w:cs="Times New Roman"/>
          <w:color w:val="2C2D2E"/>
          <w:sz w:val="28"/>
          <w:szCs w:val="28"/>
        </w:rPr>
      </w:pPr>
      <w:r w:rsidRPr="004B74FD">
        <w:rPr>
          <w:rFonts w:ascii="PT Astra Serif" w:eastAsia="Courier New" w:hAnsi="PT Astra Serif" w:cs="Times New Roman"/>
          <w:color w:val="000000"/>
          <w:sz w:val="28"/>
          <w:szCs w:val="28"/>
          <w:shd w:val="clear" w:color="auto" w:fill="FFFFFF"/>
        </w:rPr>
        <w:t xml:space="preserve">        </w:t>
      </w:r>
      <w:proofErr w:type="gramStart"/>
      <w:r w:rsidRPr="004B74FD">
        <w:rPr>
          <w:rFonts w:ascii="PT Astra Serif" w:eastAsia="Courier New" w:hAnsi="PT Astra Serif" w:cs="Times New Roman"/>
          <w:color w:val="000000"/>
          <w:sz w:val="28"/>
          <w:szCs w:val="28"/>
          <w:shd w:val="clear" w:color="auto" w:fill="FFFFFF"/>
        </w:rPr>
        <w:t>Молодежная политика - комплекс мер нормативно-право</w:t>
      </w:r>
      <w:r>
        <w:rPr>
          <w:rFonts w:ascii="PT Astra Serif" w:eastAsia="Courier New" w:hAnsi="PT Astra Serif" w:cs="Times New Roman"/>
          <w:color w:val="000000"/>
          <w:sz w:val="28"/>
          <w:szCs w:val="28"/>
          <w:shd w:val="clear" w:color="auto" w:fill="FFFFFF"/>
        </w:rPr>
        <w:t xml:space="preserve">вого, финансово-экономического, </w:t>
      </w:r>
      <w:r w:rsidRPr="004B74FD">
        <w:rPr>
          <w:rFonts w:ascii="PT Astra Serif" w:eastAsia="Courier New" w:hAnsi="PT Astra Serif" w:cs="Times New Roman"/>
          <w:color w:val="000000"/>
          <w:sz w:val="28"/>
          <w:szCs w:val="28"/>
          <w:shd w:val="clear" w:color="auto" w:fill="FFFFFF"/>
        </w:rPr>
        <w:t>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w:t>
      </w:r>
      <w:proofErr w:type="gramEnd"/>
      <w:r w:rsidRPr="004B74FD">
        <w:rPr>
          <w:rFonts w:ascii="PT Astra Serif" w:eastAsia="Courier New" w:hAnsi="PT Astra Serif" w:cs="Times New Roman"/>
          <w:color w:val="000000"/>
          <w:sz w:val="28"/>
          <w:szCs w:val="28"/>
          <w:shd w:val="clear" w:color="auto" w:fill="FFFFFF"/>
        </w:rPr>
        <w:t xml:space="preserve">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 </w:t>
      </w:r>
    </w:p>
    <w:p w:rsidR="00B1692D" w:rsidRPr="004B74FD" w:rsidRDefault="00B1692D" w:rsidP="00B1692D">
      <w:pPr>
        <w:widowControl w:val="0"/>
        <w:numPr>
          <w:ilvl w:val="0"/>
          <w:numId w:val="1"/>
        </w:numPr>
        <w:tabs>
          <w:tab w:val="left" w:pos="500"/>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Основными задачами организации работы и осуществления мероприятий по работе с детьми и молодежью являются:</w:t>
      </w:r>
    </w:p>
    <w:p w:rsidR="00B1692D" w:rsidRPr="004B74FD" w:rsidRDefault="00B1692D" w:rsidP="00B1692D">
      <w:pPr>
        <w:widowControl w:val="0"/>
        <w:tabs>
          <w:tab w:val="left" w:pos="8502"/>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воспитание самостоятельной, идейной, ответственной молодежи и ее подготовка к жизни в обществе;</w:t>
      </w:r>
      <w:r w:rsidRPr="004B74FD">
        <w:rPr>
          <w:rFonts w:ascii="PT Astra Serif" w:eastAsia="Times New Roman" w:hAnsi="PT Astra Serif" w:cs="Times New Roman"/>
          <w:color w:val="000000"/>
          <w:sz w:val="28"/>
          <w:szCs w:val="28"/>
        </w:rPr>
        <w:tab/>
      </w:r>
    </w:p>
    <w:p w:rsidR="00B1692D" w:rsidRPr="004B74FD" w:rsidRDefault="00B1692D" w:rsidP="00B1692D">
      <w:pPr>
        <w:widowControl w:val="0"/>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воспитание молодежи в духе уважения к другим культурам, нетерпимости к расизму и дискриминации;</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-популяризация и пропаганда здорового образа жизни, формирование у детей и молодежи устойчивого интереса к занятиям физической культурой и спортом;</w:t>
      </w:r>
    </w:p>
    <w:p w:rsidR="00B1692D" w:rsidRPr="004B74FD" w:rsidRDefault="00B1692D" w:rsidP="00B1692D">
      <w:pPr>
        <w:widowControl w:val="0"/>
        <w:tabs>
          <w:tab w:val="left" w:pos="687"/>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-обеспечение роста творческих способностей детей и молодежи;</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lastRenderedPageBreak/>
        <w:t>-профилактика безнадзорности и правонарушений среди детей и молодежи;</w:t>
      </w:r>
    </w:p>
    <w:p w:rsidR="00B1692D" w:rsidRPr="004B74FD" w:rsidRDefault="00B1692D" w:rsidP="00B1692D">
      <w:pPr>
        <w:widowControl w:val="0"/>
        <w:tabs>
          <w:tab w:val="left" w:pos="71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w:t>
      </w:r>
    </w:p>
    <w:p w:rsidR="00B1692D" w:rsidRPr="004B74FD" w:rsidRDefault="00B1692D" w:rsidP="00B1692D">
      <w:pPr>
        <w:widowControl w:val="0"/>
        <w:tabs>
          <w:tab w:val="left" w:pos="70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-реализация системного, комплексного подхода к организации работы с детьми и молодежью;</w:t>
      </w:r>
    </w:p>
    <w:p w:rsidR="00B1692D" w:rsidRPr="004B74FD" w:rsidRDefault="00B1692D" w:rsidP="00B1692D">
      <w:pPr>
        <w:widowControl w:val="0"/>
        <w:tabs>
          <w:tab w:val="left" w:pos="71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-привлечение детей и молодежи к непосредственному участию в формировании и реализации молодежной политики на уровне муниципального образования;</w:t>
      </w:r>
    </w:p>
    <w:p w:rsidR="00B1692D" w:rsidRPr="004B74FD" w:rsidRDefault="00B1692D" w:rsidP="00B1692D">
      <w:pPr>
        <w:widowControl w:val="0"/>
        <w:tabs>
          <w:tab w:val="left" w:pos="70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-поддержка социально значимых инициатив детей и молодежи, молодежных и детских объединений;</w:t>
      </w:r>
    </w:p>
    <w:p w:rsidR="00B1692D" w:rsidRPr="004B74FD" w:rsidRDefault="00B1692D" w:rsidP="00B1692D">
      <w:pPr>
        <w:widowControl w:val="0"/>
        <w:shd w:val="clear" w:color="auto" w:fill="FFFFFF"/>
        <w:spacing w:after="0" w:line="240" w:lineRule="auto"/>
        <w:jc w:val="both"/>
        <w:rPr>
          <w:rFonts w:ascii="PT Astra Serif" w:eastAsia="Courier New" w:hAnsi="PT Astra Serif" w:cs="Times New Roman"/>
          <w:color w:val="000000"/>
          <w:sz w:val="28"/>
          <w:szCs w:val="28"/>
          <w:shd w:val="clear" w:color="auto" w:fill="FFFFFF"/>
        </w:rPr>
      </w:pPr>
      <w:r w:rsidRPr="004B74FD">
        <w:rPr>
          <w:rFonts w:ascii="PT Astra Serif" w:eastAsia="Courier New" w:hAnsi="PT Astra Serif" w:cs="Times New Roman"/>
          <w:color w:val="000000"/>
          <w:sz w:val="28"/>
          <w:szCs w:val="28"/>
          <w:shd w:val="clear" w:color="auto" w:fill="FFFFFF"/>
        </w:rPr>
        <w:t>-формирование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формирование устойчивости к их пропаганде;</w:t>
      </w:r>
    </w:p>
    <w:p w:rsidR="00B1692D" w:rsidRPr="004B74FD" w:rsidRDefault="00B1692D" w:rsidP="00B1692D">
      <w:pPr>
        <w:widowControl w:val="0"/>
        <w:shd w:val="clear" w:color="auto" w:fill="FFFFFF"/>
        <w:spacing w:after="0" w:line="240" w:lineRule="auto"/>
        <w:jc w:val="both"/>
        <w:rPr>
          <w:rFonts w:ascii="PT Astra Serif" w:eastAsia="Courier New" w:hAnsi="PT Astra Serif" w:cs="Times New Roman"/>
          <w:sz w:val="28"/>
          <w:szCs w:val="28"/>
          <w:shd w:val="clear" w:color="auto" w:fill="FFFFFF"/>
        </w:rPr>
      </w:pPr>
      <w:r w:rsidRPr="004B74FD">
        <w:rPr>
          <w:rFonts w:ascii="PT Astra Serif" w:eastAsia="Courier New" w:hAnsi="PT Astra Serif" w:cs="Times New Roman"/>
          <w:color w:val="000000"/>
          <w:sz w:val="28"/>
          <w:szCs w:val="28"/>
          <w:shd w:val="clear" w:color="auto" w:fill="FFFFFF"/>
        </w:rPr>
        <w:t>-</w:t>
      </w:r>
      <w:r w:rsidRPr="004B74FD">
        <w:rPr>
          <w:rFonts w:ascii="PT Astra Serif" w:eastAsia="Courier New" w:hAnsi="PT Astra Serif" w:cs="Times New Roman"/>
          <w:sz w:val="28"/>
          <w:szCs w:val="28"/>
          <w:shd w:val="clear" w:color="auto" w:fill="FFFFFF"/>
        </w:rPr>
        <w:t>правовое просвещение и правовое информирование молодежи;</w:t>
      </w:r>
    </w:p>
    <w:p w:rsidR="00B1692D" w:rsidRPr="004B74FD" w:rsidRDefault="00B1692D" w:rsidP="00B1692D">
      <w:pPr>
        <w:widowControl w:val="0"/>
        <w:shd w:val="clear" w:color="auto" w:fill="FFFFFF"/>
        <w:spacing w:after="0" w:line="240" w:lineRule="auto"/>
        <w:jc w:val="both"/>
        <w:rPr>
          <w:rFonts w:ascii="PT Astra Serif" w:eastAsia="Times New Roman" w:hAnsi="PT Astra Serif" w:cs="Times New Roman"/>
          <w:sz w:val="28"/>
          <w:szCs w:val="28"/>
        </w:rPr>
      </w:pPr>
      <w:r w:rsidRPr="004B74FD">
        <w:rPr>
          <w:rFonts w:ascii="PT Astra Serif" w:eastAsia="Times New Roman" w:hAnsi="PT Astra Serif" w:cs="Times New Roman"/>
          <w:sz w:val="28"/>
          <w:szCs w:val="28"/>
        </w:rPr>
        <w:t>-содействие реализации прав молодых граждан на свободу литературного, художественного, научного, технического и других видов творчества;</w:t>
      </w:r>
    </w:p>
    <w:p w:rsidR="00B1692D" w:rsidRPr="004B74FD" w:rsidRDefault="00B1692D" w:rsidP="00B1692D">
      <w:pPr>
        <w:widowControl w:val="0"/>
        <w:shd w:val="clear" w:color="auto" w:fill="FFFFFF"/>
        <w:spacing w:after="0" w:line="240" w:lineRule="auto"/>
        <w:jc w:val="both"/>
        <w:rPr>
          <w:rFonts w:ascii="PT Astra Serif" w:eastAsia="Times New Roman" w:hAnsi="PT Astra Serif" w:cs="Times New Roman"/>
          <w:color w:val="2C2D2E"/>
          <w:sz w:val="28"/>
          <w:szCs w:val="28"/>
        </w:rPr>
      </w:pPr>
      <w:r w:rsidRPr="004B74FD">
        <w:rPr>
          <w:rFonts w:ascii="PT Astra Serif" w:eastAsia="Times New Roman" w:hAnsi="PT Astra Serif" w:cs="Times New Roman"/>
          <w:sz w:val="28"/>
          <w:szCs w:val="28"/>
        </w:rPr>
        <w:t>-формирование у молодежи экологической культуры и экологически ответственного мировоззрения</w:t>
      </w:r>
      <w:r w:rsidRPr="004B74FD">
        <w:rPr>
          <w:rFonts w:ascii="PT Astra Serif" w:eastAsia="Times New Roman" w:hAnsi="PT Astra Serif" w:cs="Times New Roman"/>
          <w:color w:val="2C2D2E"/>
          <w:sz w:val="28"/>
          <w:szCs w:val="28"/>
        </w:rPr>
        <w:t>.</w:t>
      </w:r>
    </w:p>
    <w:p w:rsidR="00B1692D" w:rsidRDefault="00B1692D" w:rsidP="00B1692D">
      <w:pPr>
        <w:widowControl w:val="0"/>
        <w:spacing w:after="0" w:line="317" w:lineRule="exact"/>
        <w:jc w:val="both"/>
        <w:rPr>
          <w:rFonts w:ascii="PT Astra Serif" w:eastAsia="Times New Roman" w:hAnsi="PT Astra Serif" w:cs="Times New Roman"/>
          <w:color w:val="000000"/>
          <w:sz w:val="28"/>
        </w:rPr>
      </w:pPr>
      <w:r w:rsidRPr="004B74FD">
        <w:rPr>
          <w:rFonts w:ascii="PT Astra Serif" w:eastAsia="Times New Roman" w:hAnsi="PT Astra Serif" w:cs="Times New Roman"/>
          <w:color w:val="000000"/>
          <w:sz w:val="28"/>
        </w:rPr>
        <w:t xml:space="preserve">1.3. Реализация мероприятий по организации работы с детьми и молодежью осуществляется на основе принципов доступности, учета интересов и потребностей всех групп молодежи, </w:t>
      </w:r>
      <w:proofErr w:type="spellStart"/>
      <w:r w:rsidRPr="004B74FD">
        <w:rPr>
          <w:rFonts w:ascii="PT Astra Serif" w:eastAsia="Times New Roman" w:hAnsi="PT Astra Serif" w:cs="Times New Roman"/>
          <w:color w:val="000000"/>
          <w:sz w:val="28"/>
        </w:rPr>
        <w:t>адресности</w:t>
      </w:r>
      <w:proofErr w:type="spellEnd"/>
      <w:r w:rsidRPr="004B74FD">
        <w:rPr>
          <w:rFonts w:ascii="PT Astra Serif" w:eastAsia="Times New Roman" w:hAnsi="PT Astra Serif" w:cs="Times New Roman"/>
          <w:color w:val="000000"/>
          <w:sz w:val="28"/>
        </w:rPr>
        <w:t>, информационной открытости, эффективности и целесообразности.</w:t>
      </w:r>
    </w:p>
    <w:p w:rsidR="00B1692D" w:rsidRPr="004B74FD" w:rsidRDefault="00B1692D" w:rsidP="00B1692D">
      <w:pPr>
        <w:widowControl w:val="0"/>
        <w:spacing w:after="0" w:line="317" w:lineRule="exact"/>
        <w:jc w:val="both"/>
        <w:rPr>
          <w:rFonts w:ascii="PT Astra Serif" w:eastAsia="Times New Roman" w:hAnsi="PT Astra Serif" w:cs="Times New Roman"/>
          <w:color w:val="000000"/>
          <w:sz w:val="28"/>
          <w:szCs w:val="28"/>
        </w:rPr>
      </w:pPr>
    </w:p>
    <w:p w:rsidR="00B1692D" w:rsidRPr="004B74FD" w:rsidRDefault="00B1692D" w:rsidP="00B1692D">
      <w:pPr>
        <w:widowControl w:val="0"/>
        <w:spacing w:after="0" w:line="317" w:lineRule="exact"/>
        <w:jc w:val="center"/>
        <w:rPr>
          <w:rFonts w:ascii="PT Astra Serif" w:eastAsia="Times New Roman" w:hAnsi="PT Astra Serif" w:cs="Times New Roman"/>
          <w:b/>
          <w:bCs/>
          <w:color w:val="000000"/>
          <w:sz w:val="28"/>
          <w:szCs w:val="28"/>
        </w:rPr>
      </w:pPr>
      <w:r w:rsidRPr="004B74FD">
        <w:rPr>
          <w:rFonts w:ascii="PT Astra Serif" w:eastAsia="Times New Roman" w:hAnsi="PT Astra Serif" w:cs="Times New Roman"/>
          <w:b/>
          <w:bCs/>
          <w:color w:val="000000"/>
          <w:sz w:val="28"/>
        </w:rPr>
        <w:t>Статья 2. Основные направления деятельности органов местного самоуправления в сфере организации и осуществления мероприятий по работе с детьми и молодежью</w:t>
      </w:r>
    </w:p>
    <w:p w:rsidR="00B1692D" w:rsidRPr="004B74FD" w:rsidRDefault="00B1692D" w:rsidP="00B1692D">
      <w:pPr>
        <w:widowControl w:val="0"/>
        <w:numPr>
          <w:ilvl w:val="0"/>
          <w:numId w:val="2"/>
        </w:numPr>
        <w:tabs>
          <w:tab w:val="left" w:pos="50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Нормативно-правовое, информационное и научно-методическое обеспечение работы с детьми и молодежью на территории муниципального образования:</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-создание единой системы работы с детьми и молодежью по месту жительства на территории муниципального образования;</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-принятие муниципальных правовых актов в сфере организации работы с детьми и молодежью;</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 xml:space="preserve">-сохранение, комплексное развитие объектов </w:t>
      </w:r>
      <w:proofErr w:type="spellStart"/>
      <w:r w:rsidRPr="004B74FD">
        <w:rPr>
          <w:rFonts w:ascii="PT Astra Serif" w:eastAsia="Times New Roman" w:hAnsi="PT Astra Serif" w:cs="Times New Roman"/>
          <w:color w:val="000000"/>
          <w:sz w:val="28"/>
        </w:rPr>
        <w:t>досуговой</w:t>
      </w:r>
      <w:proofErr w:type="spellEnd"/>
      <w:r w:rsidRPr="004B74FD">
        <w:rPr>
          <w:rFonts w:ascii="PT Astra Serif" w:eastAsia="Times New Roman" w:hAnsi="PT Astra Serif" w:cs="Times New Roman"/>
          <w:color w:val="000000"/>
          <w:sz w:val="28"/>
        </w:rPr>
        <w:t xml:space="preserve"> инфраструктуры.</w:t>
      </w:r>
    </w:p>
    <w:p w:rsidR="00B1692D" w:rsidRPr="004B74FD" w:rsidRDefault="00B1692D" w:rsidP="00B1692D">
      <w:pPr>
        <w:widowControl w:val="0"/>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2.2. Интеграция и вовлечение молодежи в жизнь общества:</w:t>
      </w:r>
    </w:p>
    <w:p w:rsidR="00B1692D" w:rsidRPr="004B74FD" w:rsidRDefault="00B1692D" w:rsidP="00B1692D">
      <w:pPr>
        <w:widowControl w:val="0"/>
        <w:tabs>
          <w:tab w:val="left" w:pos="726"/>
          <w:tab w:val="left" w:pos="8377"/>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-формирование и развитие социально-экономических, организационных условий для социального становления и самореализации молодежи на территории муниципального образования;</w:t>
      </w:r>
      <w:r w:rsidRPr="004B74FD">
        <w:rPr>
          <w:rFonts w:ascii="PT Astra Serif" w:eastAsia="Times New Roman" w:hAnsi="PT Astra Serif" w:cs="Times New Roman"/>
          <w:color w:val="000000"/>
          <w:sz w:val="28"/>
        </w:rPr>
        <w:tab/>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-содействие в организации временной занятости несовершеннолетних в течение учебного года и в летний период;</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-вовлечение молодежи в деятельность трудовых отрядов, объединений;</w:t>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-содействие профилактике безнадзорности и правонарушений в подростковой среде;</w:t>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lastRenderedPageBreak/>
        <w:t>-создание условий для духовно-нравственного становления, гражданского и патриотического воспитания детей и молодежи, развития личности;</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-поддержка талантливой молодежи;</w:t>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-пропаганда образцов нравственного поведения средствами социальной рекламы;</w:t>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-формирование культуры отношения к окружающей среде.</w:t>
      </w:r>
    </w:p>
    <w:p w:rsidR="00B1692D" w:rsidRPr="004B74FD" w:rsidRDefault="00B1692D" w:rsidP="00B1692D">
      <w:pPr>
        <w:widowControl w:val="0"/>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2.3. Развитие системы работы по организации свободного времени детей и молодежи:</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-создание условий для самостоятельной деятельности детей и молодежи в сфере образования, занятости, творчества и досуга;</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-организация досуга детей и молодежи, организация семейного отдыха;</w:t>
      </w:r>
    </w:p>
    <w:p w:rsidR="00B1692D" w:rsidRPr="004B74FD" w:rsidRDefault="00B1692D" w:rsidP="00B1692D">
      <w:pPr>
        <w:widowControl w:val="0"/>
        <w:tabs>
          <w:tab w:val="left" w:pos="72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-привлечение детей и молодежи к занятию физической культурой и спортом по месту жительства;</w:t>
      </w:r>
    </w:p>
    <w:p w:rsidR="00B1692D" w:rsidRPr="004B74FD" w:rsidRDefault="00B1692D" w:rsidP="00B1692D">
      <w:pPr>
        <w:widowControl w:val="0"/>
        <w:tabs>
          <w:tab w:val="left" w:pos="72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-организация культурно-массовых и спортивных мероприятий для детей и молодежи;</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rPr>
        <w:t>-создание условий для детского и молодежного туризма.</w:t>
      </w:r>
    </w:p>
    <w:p w:rsidR="00B1692D" w:rsidRPr="004B74FD" w:rsidRDefault="00B1692D" w:rsidP="00B1692D">
      <w:pPr>
        <w:widowControl w:val="0"/>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2.4. Поддержка инновационной деятельности детских и молодежных общественных объединений:</w:t>
      </w:r>
    </w:p>
    <w:p w:rsidR="00B1692D" w:rsidRPr="004B74FD" w:rsidRDefault="00B1692D" w:rsidP="00B1692D">
      <w:pPr>
        <w:widowControl w:val="0"/>
        <w:tabs>
          <w:tab w:val="left" w:pos="71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-поддержка детских и молодежных общественных, в том числе спортивных, организаций, объединений и клубов;</w:t>
      </w:r>
    </w:p>
    <w:p w:rsidR="00B1692D" w:rsidRPr="004B74FD" w:rsidRDefault="00B1692D" w:rsidP="00B1692D">
      <w:pPr>
        <w:widowControl w:val="0"/>
        <w:tabs>
          <w:tab w:val="left" w:pos="716"/>
        </w:tabs>
        <w:spacing w:after="0" w:line="32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-взаимодействие с молодежными и детскими общественными объединениями и организациями в решении проблем молодежи на муниципальном уровне;</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-оказание помощи молодежным и детским объединениям, организациям в проведении мероприятий;</w:t>
      </w:r>
    </w:p>
    <w:p w:rsidR="00B1692D" w:rsidRDefault="00B1692D" w:rsidP="00B1692D">
      <w:pPr>
        <w:widowControl w:val="0"/>
        <w:spacing w:after="0" w:line="32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-содействие в реализации проектов молодежных и детских общественных организаций и объединений на конкурсной основе.</w:t>
      </w:r>
    </w:p>
    <w:p w:rsidR="00B1692D" w:rsidRPr="004B74FD" w:rsidRDefault="00B1692D" w:rsidP="00B1692D">
      <w:pPr>
        <w:widowControl w:val="0"/>
        <w:spacing w:after="0" w:line="326" w:lineRule="exact"/>
        <w:jc w:val="both"/>
        <w:rPr>
          <w:rFonts w:ascii="PT Astra Serif" w:eastAsia="Times New Roman" w:hAnsi="PT Astra Serif" w:cs="Times New Roman"/>
          <w:color w:val="000000"/>
          <w:sz w:val="28"/>
          <w:szCs w:val="28"/>
        </w:rPr>
      </w:pPr>
    </w:p>
    <w:p w:rsidR="00B1692D" w:rsidRDefault="00B1692D" w:rsidP="00B1692D">
      <w:pPr>
        <w:widowControl w:val="0"/>
        <w:spacing w:after="0" w:line="322" w:lineRule="exact"/>
        <w:jc w:val="center"/>
        <w:rPr>
          <w:rFonts w:ascii="PT Astra Serif" w:eastAsia="Times New Roman" w:hAnsi="PT Astra Serif" w:cs="Times New Roman"/>
          <w:b/>
          <w:bCs/>
          <w:color w:val="000000"/>
          <w:sz w:val="28"/>
        </w:rPr>
      </w:pPr>
      <w:r w:rsidRPr="004B74FD">
        <w:rPr>
          <w:rFonts w:ascii="PT Astra Serif" w:eastAsia="Times New Roman" w:hAnsi="PT Astra Serif" w:cs="Times New Roman"/>
          <w:b/>
          <w:bCs/>
          <w:color w:val="000000"/>
          <w:sz w:val="28"/>
        </w:rPr>
        <w:t xml:space="preserve">Статья 3. Полномочия органов местного самоуправления </w:t>
      </w:r>
      <w:r>
        <w:rPr>
          <w:rFonts w:ascii="PT Astra Serif" w:eastAsia="Times New Roman" w:hAnsi="PT Astra Serif" w:cs="Times New Roman"/>
          <w:b/>
          <w:bCs/>
          <w:color w:val="000000"/>
          <w:sz w:val="28"/>
        </w:rPr>
        <w:t>Лесновского</w:t>
      </w:r>
      <w:r w:rsidRPr="004B74FD">
        <w:rPr>
          <w:rFonts w:ascii="PT Astra Serif" w:eastAsia="Times New Roman" w:hAnsi="PT Astra Serif" w:cs="Times New Roman"/>
          <w:b/>
          <w:bCs/>
          <w:color w:val="000000"/>
          <w:sz w:val="28"/>
        </w:rPr>
        <w:t xml:space="preserve"> муниципального образования по организации и осуществлению мероприятий по работе с детьми и молодежью</w:t>
      </w:r>
    </w:p>
    <w:p w:rsidR="00B1692D" w:rsidRPr="004B74FD" w:rsidRDefault="00B1692D" w:rsidP="00B1692D">
      <w:pPr>
        <w:widowControl w:val="0"/>
        <w:spacing w:after="0" w:line="322" w:lineRule="exact"/>
        <w:jc w:val="both"/>
        <w:rPr>
          <w:rFonts w:ascii="PT Astra Serif" w:eastAsia="Times New Roman" w:hAnsi="PT Astra Serif" w:cs="Times New Roman"/>
          <w:b/>
          <w:bCs/>
          <w:color w:val="000000"/>
          <w:sz w:val="28"/>
          <w:szCs w:val="28"/>
        </w:rPr>
      </w:pPr>
    </w:p>
    <w:p w:rsidR="00B1692D" w:rsidRPr="004B74FD" w:rsidRDefault="00B1692D" w:rsidP="00B1692D">
      <w:pPr>
        <w:widowControl w:val="0"/>
        <w:tabs>
          <w:tab w:val="left" w:pos="50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3.1</w:t>
      </w:r>
      <w:r>
        <w:rPr>
          <w:rFonts w:ascii="PT Astra Serif" w:eastAsia="Times New Roman" w:hAnsi="PT Astra Serif" w:cs="Times New Roman"/>
          <w:color w:val="000000"/>
          <w:sz w:val="28"/>
          <w:szCs w:val="28"/>
        </w:rPr>
        <w:t xml:space="preserve"> </w:t>
      </w:r>
      <w:r w:rsidRPr="004B74FD">
        <w:rPr>
          <w:rFonts w:ascii="PT Astra Serif" w:eastAsia="Times New Roman" w:hAnsi="PT Astra Serif" w:cs="Times New Roman"/>
          <w:color w:val="000000"/>
          <w:sz w:val="28"/>
          <w:szCs w:val="28"/>
        </w:rPr>
        <w:t xml:space="preserve">Совет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муниципального образования осуществляет следующие полномочия:</w:t>
      </w:r>
    </w:p>
    <w:p w:rsidR="00B1692D" w:rsidRPr="004B74FD" w:rsidRDefault="00B1692D" w:rsidP="00B1692D">
      <w:pPr>
        <w:widowControl w:val="0"/>
        <w:tabs>
          <w:tab w:val="left" w:pos="716"/>
          <w:tab w:val="left" w:pos="8679"/>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-принимает нормативные правовые акты в сфере организации и осуществления мероприятий по работе с детьми и молодежью в  </w:t>
      </w:r>
      <w:proofErr w:type="spellStart"/>
      <w:r>
        <w:rPr>
          <w:rFonts w:ascii="PT Astra Serif" w:eastAsia="Times New Roman" w:hAnsi="PT Astra Serif" w:cs="Times New Roman"/>
          <w:color w:val="000000"/>
          <w:sz w:val="28"/>
          <w:szCs w:val="28"/>
        </w:rPr>
        <w:t>Лесновском</w:t>
      </w:r>
      <w:proofErr w:type="spellEnd"/>
      <w:r w:rsidRPr="004B74FD">
        <w:rPr>
          <w:rFonts w:ascii="PT Astra Serif" w:eastAsia="Times New Roman" w:hAnsi="PT Astra Serif" w:cs="Times New Roman"/>
          <w:color w:val="000000"/>
          <w:sz w:val="28"/>
          <w:szCs w:val="28"/>
        </w:rPr>
        <w:t xml:space="preserve"> муниципальном образовании;</w:t>
      </w:r>
    </w:p>
    <w:p w:rsidR="00B1692D" w:rsidRPr="004B74FD" w:rsidRDefault="00B1692D" w:rsidP="00B1692D">
      <w:pPr>
        <w:widowControl w:val="0"/>
        <w:tabs>
          <w:tab w:val="left" w:pos="711"/>
          <w:tab w:val="left" w:pos="8497"/>
        </w:tabs>
        <w:spacing w:after="0" w:line="331"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-утверждает целевые программы в сфере организации работы с детьми и молодежью;</w:t>
      </w:r>
      <w:r w:rsidRPr="004B74FD">
        <w:rPr>
          <w:rFonts w:ascii="PT Astra Serif" w:eastAsia="Times New Roman" w:hAnsi="PT Astra Serif" w:cs="Times New Roman"/>
          <w:color w:val="000000"/>
          <w:sz w:val="28"/>
          <w:szCs w:val="28"/>
        </w:rPr>
        <w:tab/>
      </w:r>
    </w:p>
    <w:p w:rsidR="00B1692D" w:rsidRPr="004B74FD" w:rsidRDefault="00B1692D" w:rsidP="00B1692D">
      <w:pPr>
        <w:widowControl w:val="0"/>
        <w:tabs>
          <w:tab w:val="left" w:pos="706"/>
        </w:tabs>
        <w:spacing w:after="0" w:line="32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-устанавливает объем финансирования, необходимого для организации работы с детьми и молодежью на очередной финансовый год;</w:t>
      </w:r>
    </w:p>
    <w:p w:rsidR="00B1692D" w:rsidRPr="004B74FD" w:rsidRDefault="00B1692D" w:rsidP="00B1692D">
      <w:pPr>
        <w:widowControl w:val="0"/>
        <w:tabs>
          <w:tab w:val="left" w:pos="711"/>
        </w:tabs>
        <w:spacing w:after="0" w:line="32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-осуществляет иные полномочия в соответствии с действующим законодательством.</w:t>
      </w:r>
    </w:p>
    <w:p w:rsidR="00B1692D" w:rsidRPr="004B74FD" w:rsidRDefault="00B1692D" w:rsidP="00B1692D">
      <w:pPr>
        <w:widowControl w:val="0"/>
        <w:spacing w:after="0" w:line="32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3.2. Администрация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муниципального образования осуществляет следующие полномочия:</w:t>
      </w:r>
    </w:p>
    <w:p w:rsidR="00B1692D" w:rsidRPr="004B74FD" w:rsidRDefault="00B1692D" w:rsidP="00B1692D">
      <w:pPr>
        <w:widowControl w:val="0"/>
        <w:tabs>
          <w:tab w:val="left" w:pos="71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-организует и осуществляет мероприятия по работе с детьми и молодежью в </w:t>
      </w:r>
      <w:proofErr w:type="spellStart"/>
      <w:r>
        <w:rPr>
          <w:rFonts w:ascii="PT Astra Serif" w:eastAsia="Times New Roman" w:hAnsi="PT Astra Serif" w:cs="Times New Roman"/>
          <w:color w:val="000000"/>
          <w:sz w:val="28"/>
          <w:szCs w:val="28"/>
        </w:rPr>
        <w:lastRenderedPageBreak/>
        <w:t>Лесновском</w:t>
      </w:r>
      <w:proofErr w:type="spellEnd"/>
      <w:r w:rsidRPr="004B74FD">
        <w:rPr>
          <w:rFonts w:ascii="PT Astra Serif" w:eastAsia="Times New Roman" w:hAnsi="PT Astra Serif" w:cs="Times New Roman"/>
          <w:color w:val="000000"/>
          <w:sz w:val="28"/>
          <w:szCs w:val="28"/>
        </w:rPr>
        <w:t xml:space="preserve"> муниципального образования в соответствии с действующим законодательством;</w:t>
      </w:r>
    </w:p>
    <w:p w:rsidR="00B1692D" w:rsidRPr="004B74FD" w:rsidRDefault="00B1692D" w:rsidP="00B1692D">
      <w:pPr>
        <w:widowControl w:val="0"/>
        <w:tabs>
          <w:tab w:val="left" w:pos="70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-разрабатывает и реализует целевые программы в сфере организации работы с детьми и молодежью;</w:t>
      </w:r>
    </w:p>
    <w:p w:rsidR="00B1692D" w:rsidRPr="004B74FD" w:rsidRDefault="00B1692D" w:rsidP="00B1692D">
      <w:pPr>
        <w:widowControl w:val="0"/>
        <w:tabs>
          <w:tab w:val="left" w:pos="71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-содействует социальному, культурному, духовному и физическому развитию детей и молодежи;</w:t>
      </w:r>
    </w:p>
    <w:p w:rsidR="00B1692D" w:rsidRPr="004B74FD" w:rsidRDefault="00B1692D" w:rsidP="00B1692D">
      <w:pPr>
        <w:widowControl w:val="0"/>
        <w:spacing w:after="0" w:line="346"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создаёт условия для реализации общественно-значимых молодежных инициатив;</w:t>
      </w:r>
    </w:p>
    <w:p w:rsidR="00B1692D" w:rsidRPr="004B74FD" w:rsidRDefault="00B1692D" w:rsidP="00B1692D">
      <w:pPr>
        <w:widowControl w:val="0"/>
        <w:tabs>
          <w:tab w:val="left" w:pos="711"/>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-создает социально-экономические условия для образования и развития на территории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муниципального образования организаций по работе с детьми и молодежью различных правовых форм;</w:t>
      </w:r>
    </w:p>
    <w:p w:rsidR="00B1692D" w:rsidRPr="004B74FD" w:rsidRDefault="00B1692D" w:rsidP="00B1692D">
      <w:pPr>
        <w:widowControl w:val="0"/>
        <w:tabs>
          <w:tab w:val="left" w:pos="696"/>
        </w:tabs>
        <w:spacing w:after="0" w:line="31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-создает условия для включения молодежи в социально-экономическую политическую и культурную жизнь;</w:t>
      </w:r>
    </w:p>
    <w:p w:rsidR="00B1692D" w:rsidRPr="004B74FD" w:rsidRDefault="00B1692D" w:rsidP="00B1692D">
      <w:pPr>
        <w:widowControl w:val="0"/>
        <w:tabs>
          <w:tab w:val="left" w:pos="69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-создает условия для инвестирования средств в организацию и осуществление мероприятий по работе с детьми и молодежью в </w:t>
      </w:r>
      <w:proofErr w:type="spellStart"/>
      <w:r>
        <w:rPr>
          <w:rFonts w:ascii="PT Astra Serif" w:eastAsia="Times New Roman" w:hAnsi="PT Astra Serif" w:cs="Times New Roman"/>
          <w:color w:val="000000"/>
          <w:sz w:val="28"/>
          <w:szCs w:val="28"/>
        </w:rPr>
        <w:t>Лесновском</w:t>
      </w:r>
      <w:proofErr w:type="spellEnd"/>
      <w:r w:rsidRPr="004B74FD">
        <w:rPr>
          <w:rFonts w:ascii="PT Astra Serif" w:eastAsia="Times New Roman" w:hAnsi="PT Astra Serif" w:cs="Times New Roman"/>
          <w:color w:val="000000"/>
          <w:sz w:val="28"/>
          <w:szCs w:val="28"/>
        </w:rPr>
        <w:t xml:space="preserve"> муниципальном образовании;</w:t>
      </w:r>
    </w:p>
    <w:p w:rsidR="00B1692D" w:rsidRPr="004B74FD" w:rsidRDefault="00B1692D" w:rsidP="00B1692D">
      <w:pPr>
        <w:widowControl w:val="0"/>
        <w:tabs>
          <w:tab w:val="left" w:pos="69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-создает условия для организации досуга детей и молодежи;</w:t>
      </w:r>
    </w:p>
    <w:p w:rsidR="00B1692D" w:rsidRPr="004B74FD" w:rsidRDefault="00B1692D" w:rsidP="00B1692D">
      <w:pPr>
        <w:widowControl w:val="0"/>
        <w:tabs>
          <w:tab w:val="left" w:pos="696"/>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-осуществляет деятельность по опеке и попечительству;</w:t>
      </w:r>
    </w:p>
    <w:p w:rsidR="00B1692D" w:rsidRPr="004B74FD" w:rsidRDefault="00B1692D" w:rsidP="00B1692D">
      <w:pPr>
        <w:widowControl w:val="0"/>
        <w:tabs>
          <w:tab w:val="left" w:pos="83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-организует учет неблагополучных семей, безнадзорных детей;</w:t>
      </w:r>
    </w:p>
    <w:p w:rsidR="00B1692D" w:rsidRPr="004B74FD" w:rsidRDefault="00B1692D" w:rsidP="00B1692D">
      <w:pPr>
        <w:widowControl w:val="0"/>
        <w:tabs>
          <w:tab w:val="left" w:pos="83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-организует поддержку деятельности молодежных и детских общественных объединений;</w:t>
      </w:r>
    </w:p>
    <w:p w:rsidR="00B1692D" w:rsidRPr="004B74FD" w:rsidRDefault="00B1692D" w:rsidP="00B1692D">
      <w:pPr>
        <w:widowControl w:val="0"/>
        <w:tabs>
          <w:tab w:val="left" w:pos="83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-организует отдых и оздоровление детей, подростков и молодежи;</w:t>
      </w:r>
    </w:p>
    <w:p w:rsidR="00B1692D" w:rsidRPr="004B74FD" w:rsidRDefault="00B1692D" w:rsidP="00B1692D">
      <w:pPr>
        <w:widowControl w:val="0"/>
        <w:tabs>
          <w:tab w:val="left" w:pos="840"/>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-осуществляет поддержку талантливых, интеллектуально одаренных детей, подростков и молодежи;</w:t>
      </w:r>
    </w:p>
    <w:p w:rsidR="00B1692D" w:rsidRPr="004B74FD" w:rsidRDefault="00B1692D" w:rsidP="00B1692D">
      <w:pPr>
        <w:widowControl w:val="0"/>
        <w:tabs>
          <w:tab w:val="left" w:pos="83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-осуществляет меры по поддержке молодой семьи, социальной поддержке молодых граждан, детей и подростков, попавших в сложную жизненную ситуацию;</w:t>
      </w:r>
    </w:p>
    <w:p w:rsidR="00B1692D" w:rsidRPr="004B74FD" w:rsidRDefault="00B1692D" w:rsidP="00B1692D">
      <w:pPr>
        <w:widowControl w:val="0"/>
        <w:tabs>
          <w:tab w:val="left" w:pos="835"/>
        </w:tabs>
        <w:spacing w:after="0" w:line="322"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 -осуществляет иные мероприятия по работе с детьми и молодежью.</w:t>
      </w:r>
    </w:p>
    <w:p w:rsidR="00B1692D" w:rsidRPr="004B74FD" w:rsidRDefault="00B1692D" w:rsidP="00B1692D">
      <w:pPr>
        <w:widowControl w:val="0"/>
        <w:spacing w:after="0" w:line="240" w:lineRule="auto"/>
        <w:jc w:val="both"/>
        <w:rPr>
          <w:rFonts w:ascii="PT Astra Serif" w:eastAsia="Courier New" w:hAnsi="PT Astra Serif" w:cs="Times New Roman"/>
          <w:color w:val="000000"/>
          <w:sz w:val="28"/>
          <w:szCs w:val="28"/>
          <w:shd w:val="clear" w:color="auto" w:fill="FFFFFF"/>
        </w:rPr>
      </w:pPr>
      <w:r w:rsidRPr="004B74FD">
        <w:rPr>
          <w:rFonts w:ascii="PT Astra Serif" w:eastAsia="Times New Roman" w:hAnsi="PT Astra Serif" w:cs="Times New Roman"/>
          <w:color w:val="2C2D2E"/>
          <w:sz w:val="28"/>
          <w:szCs w:val="28"/>
        </w:rPr>
        <w:t xml:space="preserve">-оказывает </w:t>
      </w:r>
      <w:r w:rsidRPr="004B74FD">
        <w:rPr>
          <w:rFonts w:ascii="PT Astra Serif" w:eastAsia="Courier New" w:hAnsi="PT Astra Serif" w:cs="Times New Roman"/>
          <w:color w:val="000000"/>
          <w:sz w:val="28"/>
          <w:szCs w:val="28"/>
          <w:shd w:val="clear" w:color="auto" w:fill="FFFFFF"/>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rsidR="00B1692D" w:rsidRPr="004B74FD" w:rsidRDefault="00B1692D" w:rsidP="00B1692D">
      <w:pPr>
        <w:widowControl w:val="0"/>
        <w:spacing w:after="0" w:line="240" w:lineRule="auto"/>
        <w:jc w:val="both"/>
        <w:rPr>
          <w:rFonts w:ascii="PT Astra Serif" w:eastAsia="Courier New" w:hAnsi="PT Astra Serif" w:cs="Courier New"/>
          <w:color w:val="808080"/>
          <w:sz w:val="28"/>
        </w:rPr>
      </w:pPr>
      <w:r w:rsidRPr="004B74FD">
        <w:rPr>
          <w:rFonts w:ascii="PT Astra Serif" w:eastAsia="Courier New" w:hAnsi="PT Astra Serif" w:cs="Times New Roman"/>
          <w:color w:val="000000"/>
          <w:sz w:val="28"/>
          <w:szCs w:val="28"/>
          <w:shd w:val="clear" w:color="auto" w:fill="FFFFFF"/>
        </w:rPr>
        <w:t>-оказывает содействие реализации выдвигаемых инициатив, в том числе инициативных проектов, молодежи муниципального образования; обеспечивают открытость и доступность информации о реализации молодежной политики</w:t>
      </w:r>
      <w:proofErr w:type="gramStart"/>
      <w:r w:rsidRPr="004B74FD">
        <w:rPr>
          <w:rFonts w:ascii="PT Astra Serif" w:eastAsia="Courier New" w:hAnsi="PT Astra Serif" w:cs="Times New Roman"/>
          <w:color w:val="000000"/>
          <w:sz w:val="28"/>
          <w:szCs w:val="28"/>
          <w:shd w:val="clear" w:color="auto" w:fill="FFFFFF"/>
        </w:rPr>
        <w:t>.";</w:t>
      </w:r>
      <w:proofErr w:type="gramEnd"/>
    </w:p>
    <w:p w:rsidR="00B1692D" w:rsidRPr="004B74FD" w:rsidRDefault="00B1692D" w:rsidP="00B1692D">
      <w:pPr>
        <w:widowControl w:val="0"/>
        <w:spacing w:after="0" w:line="240" w:lineRule="auto"/>
        <w:jc w:val="both"/>
        <w:rPr>
          <w:rFonts w:ascii="PT Astra Serif" w:eastAsia="Courier New" w:hAnsi="PT Astra Serif" w:cs="Times New Roman"/>
          <w:color w:val="000000"/>
          <w:sz w:val="28"/>
          <w:szCs w:val="28"/>
          <w:shd w:val="clear" w:color="auto" w:fill="FFFFFF"/>
        </w:rPr>
      </w:pPr>
      <w:r w:rsidRPr="004B74FD">
        <w:rPr>
          <w:rFonts w:ascii="PT Astra Serif" w:eastAsia="Courier New" w:hAnsi="PT Astra Serif" w:cs="Courier New"/>
          <w:sz w:val="28"/>
        </w:rPr>
        <w:t>-осуществляет</w:t>
      </w:r>
      <w:r w:rsidRPr="004B74FD">
        <w:rPr>
          <w:rFonts w:ascii="PT Astra Serif" w:eastAsia="Courier New" w:hAnsi="PT Astra Serif" w:cs="Courier New"/>
          <w:color w:val="808080"/>
          <w:sz w:val="28"/>
        </w:rPr>
        <w:t xml:space="preserve"> </w:t>
      </w:r>
      <w:r w:rsidRPr="004B74FD">
        <w:rPr>
          <w:rFonts w:ascii="PT Astra Serif" w:eastAsia="Courier New" w:hAnsi="PT Astra Serif" w:cs="Times New Roman"/>
          <w:color w:val="000000"/>
          <w:sz w:val="28"/>
          <w:szCs w:val="28"/>
          <w:shd w:val="clear" w:color="auto" w:fill="FFFFFF"/>
        </w:rPr>
        <w:t>мониторинг эффективности патриотического воспитания молодежи и духовно-нравственного воспитания молодежи</w:t>
      </w:r>
      <w:proofErr w:type="gramStart"/>
      <w:r w:rsidRPr="004B74FD">
        <w:rPr>
          <w:rFonts w:ascii="PT Astra Serif" w:eastAsia="Courier New" w:hAnsi="PT Astra Serif" w:cs="Times New Roman"/>
          <w:color w:val="000000"/>
          <w:sz w:val="28"/>
          <w:szCs w:val="28"/>
          <w:shd w:val="clear" w:color="auto" w:fill="FFFFFF"/>
        </w:rPr>
        <w:t xml:space="preserve"> ,</w:t>
      </w:r>
      <w:proofErr w:type="gramEnd"/>
      <w:r w:rsidRPr="004B74FD">
        <w:rPr>
          <w:rFonts w:ascii="PT Astra Serif" w:eastAsia="Courier New" w:hAnsi="PT Astra Serif" w:cs="Times New Roman"/>
          <w:color w:val="000000"/>
          <w:sz w:val="28"/>
          <w:szCs w:val="28"/>
          <w:shd w:val="clear" w:color="auto" w:fill="FFFFFF"/>
        </w:rPr>
        <w:t>который подлежит размещению на официальном сайте администрации.</w:t>
      </w:r>
    </w:p>
    <w:p w:rsidR="00B1692D" w:rsidRPr="004B74FD" w:rsidRDefault="00B1692D" w:rsidP="00B1692D">
      <w:pPr>
        <w:widowControl w:val="0"/>
        <w:tabs>
          <w:tab w:val="left" w:pos="835"/>
        </w:tabs>
        <w:spacing w:after="0" w:line="322" w:lineRule="exact"/>
        <w:jc w:val="center"/>
        <w:rPr>
          <w:rFonts w:ascii="PT Astra Serif" w:eastAsia="Times New Roman" w:hAnsi="PT Astra Serif" w:cs="Times New Roman"/>
          <w:color w:val="000000"/>
          <w:sz w:val="28"/>
          <w:szCs w:val="28"/>
        </w:rPr>
      </w:pPr>
      <w:r w:rsidRPr="004B74FD">
        <w:rPr>
          <w:rFonts w:ascii="PT Astra Serif" w:eastAsia="Times New Roman" w:hAnsi="PT Astra Serif" w:cs="Times New Roman"/>
          <w:b/>
          <w:bCs/>
          <w:color w:val="000000"/>
          <w:sz w:val="28"/>
        </w:rPr>
        <w:t>Статья 4. Источники финансирования</w:t>
      </w:r>
    </w:p>
    <w:p w:rsidR="00B1692D" w:rsidRDefault="00B1692D" w:rsidP="00B1692D">
      <w:pPr>
        <w:widowControl w:val="0"/>
        <w:spacing w:after="0" w:line="317" w:lineRule="exact"/>
        <w:jc w:val="both"/>
        <w:rPr>
          <w:rFonts w:ascii="PT Astra Serif" w:eastAsia="Times New Roman" w:hAnsi="PT Astra Serif" w:cs="Times New Roman"/>
          <w:color w:val="000000"/>
          <w:sz w:val="28"/>
          <w:szCs w:val="28"/>
        </w:rPr>
      </w:pPr>
      <w:r w:rsidRPr="004B74FD">
        <w:rPr>
          <w:rFonts w:ascii="PT Astra Serif" w:eastAsia="Times New Roman" w:hAnsi="PT Astra Serif" w:cs="Times New Roman"/>
          <w:color w:val="000000"/>
          <w:sz w:val="28"/>
          <w:szCs w:val="28"/>
        </w:rPr>
        <w:t xml:space="preserve">4.1. Финансирование деятельности по организации и осуществлению мероприятий по работе с детьми и молодежью осуществляется за счет бюджета </w:t>
      </w:r>
      <w:r>
        <w:rPr>
          <w:rFonts w:ascii="PT Astra Serif" w:eastAsia="Times New Roman" w:hAnsi="PT Astra Serif" w:cs="Times New Roman"/>
          <w:color w:val="000000"/>
          <w:sz w:val="28"/>
          <w:szCs w:val="28"/>
        </w:rPr>
        <w:t>Лесновского</w:t>
      </w:r>
      <w:r w:rsidRPr="004B74FD">
        <w:rPr>
          <w:rFonts w:ascii="PT Astra Serif" w:eastAsia="Times New Roman" w:hAnsi="PT Astra Serif" w:cs="Times New Roman"/>
          <w:color w:val="000000"/>
          <w:sz w:val="28"/>
          <w:szCs w:val="28"/>
        </w:rPr>
        <w:t xml:space="preserve"> сельского поселения и иных дополнительных источников, не запрещенных </w:t>
      </w:r>
      <w:proofErr w:type="gramStart"/>
      <w:r w:rsidRPr="004B74FD">
        <w:rPr>
          <w:rFonts w:ascii="PT Astra Serif" w:eastAsia="Times New Roman" w:hAnsi="PT Astra Serif" w:cs="Times New Roman"/>
          <w:color w:val="000000"/>
          <w:sz w:val="28"/>
          <w:szCs w:val="28"/>
        </w:rPr>
        <w:t>действующим</w:t>
      </w:r>
      <w:proofErr w:type="gramEnd"/>
      <w:r w:rsidRPr="004B74FD">
        <w:rPr>
          <w:rFonts w:ascii="PT Astra Serif" w:eastAsia="Times New Roman" w:hAnsi="PT Astra Serif" w:cs="Times New Roman"/>
          <w:color w:val="000000"/>
          <w:sz w:val="28"/>
          <w:szCs w:val="28"/>
        </w:rPr>
        <w:t xml:space="preserve"> законодательств</w:t>
      </w:r>
    </w:p>
    <w:p w:rsidR="00B1692D" w:rsidRDefault="00B1692D" w:rsidP="00B1692D">
      <w:pPr>
        <w:widowControl w:val="0"/>
        <w:spacing w:after="0" w:line="317" w:lineRule="exact"/>
        <w:jc w:val="both"/>
        <w:rPr>
          <w:rFonts w:ascii="PT Astra Serif" w:eastAsia="Times New Roman" w:hAnsi="PT Astra Serif" w:cs="Times New Roman"/>
          <w:color w:val="000000"/>
          <w:sz w:val="28"/>
          <w:szCs w:val="28"/>
        </w:rPr>
      </w:pPr>
    </w:p>
    <w:p w:rsidR="00B1692D" w:rsidRDefault="00B1692D" w:rsidP="00B1692D">
      <w:pPr>
        <w:widowControl w:val="0"/>
        <w:spacing w:after="0" w:line="317" w:lineRule="exact"/>
        <w:jc w:val="both"/>
        <w:rPr>
          <w:rFonts w:ascii="PT Astra Serif" w:eastAsia="Times New Roman" w:hAnsi="PT Astra Serif" w:cs="Times New Roman"/>
          <w:color w:val="000000"/>
          <w:sz w:val="28"/>
          <w:szCs w:val="28"/>
        </w:rPr>
      </w:pPr>
    </w:p>
    <w:p w:rsidR="00A91D5A" w:rsidRDefault="00A91D5A"/>
    <w:sectPr w:rsidR="00A91D5A" w:rsidSect="00A91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6755"/>
    <w:multiLevelType w:val="multilevel"/>
    <w:tmpl w:val="0F64B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8A4BB9"/>
    <w:multiLevelType w:val="multilevel"/>
    <w:tmpl w:val="8DF0DA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692D"/>
    <w:rsid w:val="00431EF5"/>
    <w:rsid w:val="00A91D5A"/>
    <w:rsid w:val="00B1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9361</Characters>
  <Application>Microsoft Office Word</Application>
  <DocSecurity>0</DocSecurity>
  <Lines>78</Lines>
  <Paragraphs>21</Paragraphs>
  <ScaleCrop>false</ScaleCrop>
  <Company>Your Company Name</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2025-06-25T05:56:00Z</dcterms:created>
  <dcterms:modified xsi:type="dcterms:W3CDTF">2025-06-25T15:04:00Z</dcterms:modified>
</cp:coreProperties>
</file>