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9B" w:rsidRPr="005B069B" w:rsidRDefault="005B069B" w:rsidP="005B069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СОВЕТ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ЛЕСНОВСКОГОМУНИЦИПАЛЬНОГО ОБРАЗОВАНИЯ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РЕШЕНИЕ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от 23.06.2023 г № 02/10</w:t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  <w:t xml:space="preserve">                       с. </w:t>
      </w:r>
      <w:proofErr w:type="gramStart"/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Лесное</w:t>
      </w:r>
      <w:proofErr w:type="gramEnd"/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«О внесении изменений в решение Совета 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от  01.11.2012 г № 03/13 «</w:t>
      </w:r>
      <w:proofErr w:type="gramStart"/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О</w:t>
      </w:r>
      <w:proofErr w:type="gramEnd"/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земельном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налоге</w:t>
      </w:r>
      <w:proofErr w:type="gramEnd"/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территории </w:t>
      </w:r>
      <w:r w:rsidRPr="005B069B">
        <w:rPr>
          <w:rFonts w:ascii="PT Astra Serif" w:eastAsia="Calibri" w:hAnsi="PT Astra Serif" w:cs="Times New Roman"/>
          <w:b/>
          <w:sz w:val="28"/>
          <w:szCs w:val="28"/>
        </w:rPr>
        <w:t xml:space="preserve"> Лесновского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sz w:val="28"/>
          <w:szCs w:val="28"/>
        </w:rPr>
        <w:t>муниципального образования»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B069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5B069B">
        <w:rPr>
          <w:rFonts w:ascii="PT Astra Serif" w:eastAsia="Calibri" w:hAnsi="PT Astra Serif" w:cs="Times New Roman"/>
          <w:color w:val="000000"/>
          <w:sz w:val="28"/>
          <w:szCs w:val="28"/>
        </w:rPr>
        <w:t>с</w:t>
      </w:r>
      <w:proofErr w:type="gramEnd"/>
      <w:r w:rsidRPr="005B069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5B069B">
        <w:rPr>
          <w:rFonts w:ascii="PT Astra Serif" w:eastAsia="Calibri" w:hAnsi="PT Astra Serif" w:cs="Times New Roman"/>
          <w:color w:val="000000"/>
          <w:sz w:val="28"/>
          <w:szCs w:val="28"/>
        </w:rPr>
        <w:t>со</w:t>
      </w:r>
      <w:proofErr w:type="gramEnd"/>
      <w:r w:rsidRPr="005B069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статьями 12,15, 387 Налогового кодекса российской Федерации, Уставом </w:t>
      </w:r>
      <w:r w:rsidRPr="005B069B">
        <w:rPr>
          <w:rFonts w:ascii="PT Astra Serif" w:eastAsia="Calibri" w:hAnsi="PT Astra Serif" w:cs="Times New Roman"/>
          <w:sz w:val="28"/>
          <w:szCs w:val="28"/>
        </w:rPr>
        <w:t>Устава Лесновского муниципального образования 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left="162" w:hanging="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left="162" w:hanging="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sz w:val="28"/>
          <w:szCs w:val="28"/>
        </w:rPr>
        <w:t>РЕШИЛ: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5B069B">
        <w:rPr>
          <w:rFonts w:ascii="PT Astra Serif" w:eastAsia="Calibri" w:hAnsi="PT Astra Serif" w:cs="Times New Roman"/>
          <w:sz w:val="28"/>
          <w:szCs w:val="28"/>
        </w:rPr>
        <w:tab/>
        <w:t xml:space="preserve">1.Внести изменения в решение Совета </w:t>
      </w:r>
      <w:r w:rsidRPr="005B069B">
        <w:rPr>
          <w:rFonts w:ascii="PT Astra Serif" w:eastAsia="Calibri" w:hAnsi="PT Astra Serif" w:cs="Times New Roman"/>
          <w:bCs/>
          <w:sz w:val="28"/>
          <w:szCs w:val="28"/>
        </w:rPr>
        <w:t>Лесновского муниципального образования  № 03/13 от 01.11.2012 «О земельном налоге на территории Лесновского муниципального образования, дополнив пунктом 5.1. следующего содержания: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Cs/>
          <w:sz w:val="28"/>
          <w:szCs w:val="28"/>
        </w:rPr>
        <w:t>«5.1.Дополнительно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налогообложения организации,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Cs/>
          <w:sz w:val="28"/>
          <w:szCs w:val="28"/>
        </w:rPr>
        <w:tab/>
        <w:t xml:space="preserve">В соответствии с Налоговым кодексом Российской Федерации для применения, установленной настоящим пунктом льготы по земельному налогу,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 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B069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5B069B" w:rsidRPr="005B069B" w:rsidRDefault="005B069B" w:rsidP="005B069B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B069B">
        <w:rPr>
          <w:rFonts w:ascii="PT Astra Serif" w:eastAsia="Calibri" w:hAnsi="PT Astra Serif" w:cs="Times New Roman"/>
          <w:bCs/>
          <w:sz w:val="28"/>
          <w:szCs w:val="28"/>
        </w:rPr>
        <w:t>2.</w:t>
      </w:r>
      <w:r w:rsidRPr="005B069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B069B">
        <w:rPr>
          <w:rFonts w:ascii="PT Astra Serif" w:eastAsia="Calibri" w:hAnsi="PT Astra Serif" w:cs="Times New Roman"/>
          <w:sz w:val="28"/>
          <w:szCs w:val="28"/>
        </w:rPr>
        <w:t xml:space="preserve">Настоящее Решение вступает в силу  по истечении одного месяца со дня его официального опубликования (обнародования), распространяется на </w:t>
      </w:r>
      <w:proofErr w:type="gramStart"/>
      <w:r w:rsidRPr="005B069B">
        <w:rPr>
          <w:rFonts w:ascii="PT Astra Serif" w:eastAsia="Calibri" w:hAnsi="PT Astra Serif" w:cs="Times New Roman"/>
          <w:sz w:val="28"/>
          <w:szCs w:val="28"/>
        </w:rPr>
        <w:t>правоотношения</w:t>
      </w:r>
      <w:proofErr w:type="gramEnd"/>
      <w:r w:rsidRPr="005B069B">
        <w:rPr>
          <w:rFonts w:ascii="PT Astra Serif" w:eastAsia="Calibri" w:hAnsi="PT Astra Serif" w:cs="Times New Roman"/>
          <w:sz w:val="28"/>
          <w:szCs w:val="28"/>
        </w:rPr>
        <w:t xml:space="preserve"> возникшие с 1 января 2023года, и действует до 31 декабря 2024года. 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Глава </w:t>
      </w:r>
      <w:r w:rsidRPr="005B069B">
        <w:rPr>
          <w:rFonts w:ascii="PT Astra Serif" w:eastAsia="Calibri" w:hAnsi="PT Astra Serif" w:cs="Times New Roman"/>
          <w:b/>
          <w:sz w:val="28"/>
          <w:szCs w:val="28"/>
        </w:rPr>
        <w:t>Лесновского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B069B" w:rsidRPr="005B069B" w:rsidRDefault="005B069B" w:rsidP="005B06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5B069B">
        <w:rPr>
          <w:rFonts w:ascii="PT Astra Serif" w:eastAsia="Calibri" w:hAnsi="PT Astra Serif" w:cs="Times New Roman"/>
          <w:b/>
          <w:bCs/>
          <w:sz w:val="28"/>
          <w:szCs w:val="28"/>
        </w:rPr>
        <w:tab/>
        <w:t xml:space="preserve">                         Е.Г. Попова</w:t>
      </w:r>
    </w:p>
    <w:p w:rsidR="00D35BA5" w:rsidRDefault="00D35BA5"/>
    <w:sectPr w:rsidR="00D35BA5" w:rsidSect="00C20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69B"/>
    <w:rsid w:val="005B069B"/>
    <w:rsid w:val="00C206DC"/>
    <w:rsid w:val="00D3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2023-06-27T12:04:00Z</dcterms:created>
  <dcterms:modified xsi:type="dcterms:W3CDTF">2023-06-27T12:05:00Z</dcterms:modified>
</cp:coreProperties>
</file>