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01" w:rsidRPr="00EC780A" w:rsidRDefault="00281C01" w:rsidP="00BD2B13">
      <w:pPr>
        <w:widowControl w:val="0"/>
        <w:overflowPunct w:val="0"/>
        <w:autoSpaceDE w:val="0"/>
        <w:autoSpaceDN w:val="0"/>
        <w:adjustRightInd w:val="0"/>
        <w:ind w:firstLine="709"/>
        <w:jc w:val="center"/>
        <w:rPr>
          <w:b/>
          <w:bCs/>
          <w:sz w:val="28"/>
          <w:szCs w:val="28"/>
        </w:rPr>
      </w:pPr>
      <w:r w:rsidRPr="00EC780A">
        <w:rPr>
          <w:b/>
          <w:bCs/>
          <w:sz w:val="28"/>
          <w:szCs w:val="28"/>
        </w:rPr>
        <w:t>СОВЕТ</w:t>
      </w:r>
    </w:p>
    <w:p w:rsidR="00281C01" w:rsidRPr="00EC780A" w:rsidRDefault="00EF5D8A" w:rsidP="00BD2B13">
      <w:pPr>
        <w:widowControl w:val="0"/>
        <w:overflowPunct w:val="0"/>
        <w:autoSpaceDE w:val="0"/>
        <w:autoSpaceDN w:val="0"/>
        <w:adjustRightInd w:val="0"/>
        <w:ind w:firstLine="709"/>
        <w:jc w:val="center"/>
        <w:rPr>
          <w:b/>
          <w:bCs/>
          <w:sz w:val="28"/>
          <w:szCs w:val="28"/>
        </w:rPr>
      </w:pPr>
      <w:r w:rsidRPr="00EC780A">
        <w:rPr>
          <w:b/>
          <w:bCs/>
          <w:sz w:val="28"/>
          <w:szCs w:val="28"/>
        </w:rPr>
        <w:t>ЛЕСНОВСКОГО</w:t>
      </w:r>
      <w:r w:rsidR="00281C01" w:rsidRPr="00EC780A">
        <w:rPr>
          <w:b/>
          <w:bCs/>
          <w:sz w:val="28"/>
          <w:szCs w:val="28"/>
        </w:rPr>
        <w:t xml:space="preserve"> МУНИЦИПАЛЬНОГО ОБРАЗОВАНИЯ</w:t>
      </w:r>
    </w:p>
    <w:p w:rsidR="00281C01" w:rsidRPr="00EC780A" w:rsidRDefault="00281C01" w:rsidP="00BD2B13">
      <w:pPr>
        <w:widowControl w:val="0"/>
        <w:overflowPunct w:val="0"/>
        <w:autoSpaceDE w:val="0"/>
        <w:autoSpaceDN w:val="0"/>
        <w:adjustRightInd w:val="0"/>
        <w:ind w:firstLine="709"/>
        <w:jc w:val="center"/>
        <w:rPr>
          <w:b/>
          <w:bCs/>
          <w:sz w:val="28"/>
          <w:szCs w:val="28"/>
        </w:rPr>
      </w:pPr>
      <w:r w:rsidRPr="00EC780A">
        <w:rPr>
          <w:b/>
          <w:bCs/>
          <w:sz w:val="28"/>
          <w:szCs w:val="28"/>
        </w:rPr>
        <w:t>БАЛАШОВСКОГО МУНИЦИПАЛЬНОГО РАЙОНА</w:t>
      </w:r>
    </w:p>
    <w:p w:rsidR="00281C01" w:rsidRPr="00EC780A" w:rsidRDefault="00281C01" w:rsidP="00BD2B13">
      <w:pPr>
        <w:widowControl w:val="0"/>
        <w:overflowPunct w:val="0"/>
        <w:autoSpaceDE w:val="0"/>
        <w:autoSpaceDN w:val="0"/>
        <w:adjustRightInd w:val="0"/>
        <w:ind w:firstLine="709"/>
        <w:jc w:val="center"/>
        <w:rPr>
          <w:b/>
          <w:sz w:val="28"/>
          <w:szCs w:val="28"/>
        </w:rPr>
      </w:pPr>
      <w:r w:rsidRPr="00EC780A">
        <w:rPr>
          <w:b/>
          <w:bCs/>
          <w:sz w:val="28"/>
          <w:szCs w:val="28"/>
        </w:rPr>
        <w:t>САРАТОВСКОЙ ОБЛАСТИ</w:t>
      </w:r>
    </w:p>
    <w:p w:rsidR="00281C01" w:rsidRPr="0081014B" w:rsidRDefault="00281C01" w:rsidP="00BD2B13">
      <w:pPr>
        <w:widowControl w:val="0"/>
        <w:overflowPunct w:val="0"/>
        <w:autoSpaceDE w:val="0"/>
        <w:autoSpaceDN w:val="0"/>
        <w:adjustRightInd w:val="0"/>
        <w:ind w:firstLine="709"/>
        <w:jc w:val="center"/>
        <w:rPr>
          <w:b/>
          <w:sz w:val="28"/>
          <w:szCs w:val="28"/>
        </w:rPr>
      </w:pPr>
    </w:p>
    <w:p w:rsidR="00281C01" w:rsidRPr="00EC780A" w:rsidRDefault="00281C01" w:rsidP="00BD2B13">
      <w:pPr>
        <w:widowControl w:val="0"/>
        <w:overflowPunct w:val="0"/>
        <w:autoSpaceDE w:val="0"/>
        <w:autoSpaceDN w:val="0"/>
        <w:adjustRightInd w:val="0"/>
        <w:ind w:firstLine="709"/>
        <w:jc w:val="center"/>
        <w:rPr>
          <w:b/>
          <w:bCs/>
          <w:sz w:val="28"/>
          <w:szCs w:val="28"/>
        </w:rPr>
      </w:pPr>
      <w:r w:rsidRPr="00EC780A">
        <w:rPr>
          <w:b/>
          <w:bCs/>
          <w:sz w:val="28"/>
          <w:szCs w:val="28"/>
        </w:rPr>
        <w:t xml:space="preserve">РЕШЕНИЕ </w:t>
      </w:r>
    </w:p>
    <w:p w:rsidR="00281C01" w:rsidRPr="0081014B" w:rsidRDefault="00281C01" w:rsidP="00BD2B13">
      <w:pPr>
        <w:widowControl w:val="0"/>
        <w:overflowPunct w:val="0"/>
        <w:autoSpaceDE w:val="0"/>
        <w:autoSpaceDN w:val="0"/>
        <w:adjustRightInd w:val="0"/>
        <w:ind w:firstLine="709"/>
        <w:jc w:val="center"/>
        <w:rPr>
          <w:b/>
          <w:sz w:val="28"/>
          <w:szCs w:val="28"/>
        </w:rPr>
      </w:pPr>
    </w:p>
    <w:p w:rsidR="00281C01" w:rsidRPr="0081014B" w:rsidRDefault="00FE3C84" w:rsidP="005B6B67">
      <w:pPr>
        <w:widowControl w:val="0"/>
        <w:overflowPunct w:val="0"/>
        <w:autoSpaceDE w:val="0"/>
        <w:autoSpaceDN w:val="0"/>
        <w:adjustRightInd w:val="0"/>
        <w:jc w:val="both"/>
        <w:rPr>
          <w:bCs/>
          <w:color w:val="0070C0"/>
          <w:sz w:val="28"/>
          <w:szCs w:val="28"/>
        </w:rPr>
      </w:pPr>
      <w:r w:rsidRPr="00FE3C84">
        <w:rPr>
          <w:b/>
          <w:bCs/>
          <w:sz w:val="28"/>
          <w:szCs w:val="28"/>
        </w:rPr>
        <w:t>от  2</w:t>
      </w:r>
      <w:r w:rsidR="00357D40">
        <w:rPr>
          <w:b/>
          <w:bCs/>
          <w:sz w:val="28"/>
          <w:szCs w:val="28"/>
        </w:rPr>
        <w:t>0</w:t>
      </w:r>
      <w:r w:rsidRPr="00FE3C84">
        <w:rPr>
          <w:b/>
          <w:bCs/>
          <w:sz w:val="28"/>
          <w:szCs w:val="28"/>
        </w:rPr>
        <w:t xml:space="preserve">.09.2021 года </w:t>
      </w:r>
      <w:r w:rsidR="00EC780A" w:rsidRPr="00FE3C84">
        <w:rPr>
          <w:b/>
          <w:bCs/>
          <w:sz w:val="28"/>
          <w:szCs w:val="28"/>
        </w:rPr>
        <w:t xml:space="preserve">    №  </w:t>
      </w:r>
      <w:r w:rsidRPr="00FE3C84">
        <w:rPr>
          <w:b/>
          <w:bCs/>
          <w:sz w:val="28"/>
          <w:szCs w:val="28"/>
        </w:rPr>
        <w:t>01/13</w:t>
      </w:r>
      <w:r w:rsidR="00EC780A">
        <w:rPr>
          <w:bCs/>
          <w:sz w:val="28"/>
          <w:szCs w:val="28"/>
        </w:rPr>
        <w:t xml:space="preserve">                           </w:t>
      </w:r>
      <w:r>
        <w:rPr>
          <w:bCs/>
          <w:sz w:val="28"/>
          <w:szCs w:val="28"/>
        </w:rPr>
        <w:t xml:space="preserve">                  </w:t>
      </w:r>
      <w:r w:rsidR="00EC780A">
        <w:rPr>
          <w:bCs/>
          <w:sz w:val="28"/>
          <w:szCs w:val="28"/>
        </w:rPr>
        <w:t xml:space="preserve">            с.Лес</w:t>
      </w:r>
      <w:r>
        <w:rPr>
          <w:bCs/>
          <w:sz w:val="28"/>
          <w:szCs w:val="28"/>
        </w:rPr>
        <w:t>ное</w:t>
      </w:r>
    </w:p>
    <w:p w:rsidR="00281C01" w:rsidRPr="0081014B" w:rsidRDefault="00281C01" w:rsidP="00BD2B13">
      <w:pPr>
        <w:widowControl w:val="0"/>
        <w:overflowPunct w:val="0"/>
        <w:autoSpaceDE w:val="0"/>
        <w:autoSpaceDN w:val="0"/>
        <w:adjustRightInd w:val="0"/>
        <w:ind w:firstLine="709"/>
        <w:jc w:val="both"/>
        <w:rPr>
          <w:bCs/>
          <w:sz w:val="28"/>
          <w:szCs w:val="28"/>
        </w:rPr>
      </w:pPr>
    </w:p>
    <w:p w:rsidR="00DC3AE5" w:rsidRPr="00567818" w:rsidRDefault="00DC3AE5" w:rsidP="00EC780A">
      <w:pPr>
        <w:widowControl w:val="0"/>
        <w:jc w:val="both"/>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EF5D8A" w:rsidRPr="00EC780A">
        <w:rPr>
          <w:b/>
          <w:bCs/>
          <w:sz w:val="28"/>
          <w:szCs w:val="28"/>
        </w:rPr>
        <w:t>Лесновского</w:t>
      </w:r>
      <w:r w:rsidR="00281C01">
        <w:rPr>
          <w:b/>
          <w:bCs/>
          <w:color w:val="000000"/>
          <w:sz w:val="28"/>
          <w:szCs w:val="28"/>
        </w:rPr>
        <w:t xml:space="preserve"> муниципального образования</w:t>
      </w:r>
    </w:p>
    <w:bookmarkEnd w:id="1"/>
    <w:p w:rsidR="00DC3AE5" w:rsidRPr="00567818" w:rsidRDefault="00DC3AE5" w:rsidP="00BD2B13">
      <w:pPr>
        <w:widowControl w:val="0"/>
        <w:ind w:firstLine="709"/>
        <w:rPr>
          <w:i/>
          <w:iCs/>
          <w:color w:val="000000"/>
        </w:rPr>
      </w:pPr>
    </w:p>
    <w:p w:rsidR="00DC3AE5" w:rsidRPr="00567818" w:rsidRDefault="00DC3AE5" w:rsidP="00BD2B13">
      <w:pPr>
        <w:widowControl w:val="0"/>
        <w:shd w:val="clear" w:color="auto" w:fill="FFFFFF"/>
        <w:ind w:firstLine="709"/>
        <w:rPr>
          <w:b/>
          <w:color w:val="000000"/>
        </w:rPr>
      </w:pPr>
    </w:p>
    <w:p w:rsidR="00DC3AE5" w:rsidRPr="00567818" w:rsidRDefault="00DC3AE5" w:rsidP="00BD2B13">
      <w:pPr>
        <w:widowControl w:val="0"/>
        <w:shd w:val="clear" w:color="auto" w:fill="FFFFFF"/>
        <w:ind w:firstLine="709"/>
        <w:jc w:val="both"/>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EC780A">
        <w:rPr>
          <w:color w:val="000000"/>
          <w:sz w:val="28"/>
          <w:szCs w:val="28"/>
        </w:rPr>
        <w:t xml:space="preserve"> </w:t>
      </w:r>
      <w:r w:rsidR="00EF5D8A" w:rsidRPr="00EC780A">
        <w:rPr>
          <w:sz w:val="28"/>
          <w:szCs w:val="28"/>
        </w:rPr>
        <w:t>Лесновского</w:t>
      </w:r>
      <w:r w:rsidR="00281C01" w:rsidRPr="00281C01">
        <w:rPr>
          <w:color w:val="000000"/>
          <w:sz w:val="28"/>
          <w:szCs w:val="28"/>
        </w:rPr>
        <w:t xml:space="preserve"> муниципального образования</w:t>
      </w:r>
      <w:r w:rsidR="00281C01">
        <w:rPr>
          <w:color w:val="000000"/>
          <w:sz w:val="28"/>
          <w:szCs w:val="28"/>
        </w:rPr>
        <w:t xml:space="preserve"> Совет </w:t>
      </w:r>
      <w:r w:rsidR="00EF5D8A" w:rsidRPr="00EC780A">
        <w:rPr>
          <w:sz w:val="28"/>
          <w:szCs w:val="28"/>
        </w:rPr>
        <w:t>Лесновского</w:t>
      </w:r>
      <w:r w:rsidR="00281C01">
        <w:rPr>
          <w:color w:val="000000"/>
          <w:sz w:val="28"/>
          <w:szCs w:val="28"/>
        </w:rPr>
        <w:t xml:space="preserve"> муниципального образования</w:t>
      </w:r>
    </w:p>
    <w:p w:rsidR="00DC3AE5" w:rsidRDefault="00DC3AE5" w:rsidP="00BD2B13">
      <w:pPr>
        <w:widowControl w:val="0"/>
        <w:ind w:firstLine="709"/>
        <w:jc w:val="center"/>
        <w:rPr>
          <w:sz w:val="28"/>
          <w:szCs w:val="28"/>
        </w:rPr>
      </w:pPr>
      <w:r w:rsidRPr="00567818">
        <w:rPr>
          <w:color w:val="000000"/>
          <w:sz w:val="28"/>
          <w:szCs w:val="28"/>
        </w:rPr>
        <w:t>РЕШИЛ</w:t>
      </w:r>
      <w:r w:rsidRPr="00567818">
        <w:rPr>
          <w:sz w:val="28"/>
          <w:szCs w:val="28"/>
        </w:rPr>
        <w:t>:</w:t>
      </w:r>
    </w:p>
    <w:p w:rsidR="00BD2B13" w:rsidRPr="00567818" w:rsidRDefault="00BD2B13" w:rsidP="00BD2B13">
      <w:pPr>
        <w:widowControl w:val="0"/>
        <w:ind w:firstLine="709"/>
        <w:jc w:val="center"/>
        <w:rPr>
          <w:sz w:val="28"/>
          <w:szCs w:val="28"/>
        </w:rPr>
      </w:pP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F5D8A" w:rsidRPr="00EC780A">
        <w:rPr>
          <w:sz w:val="28"/>
          <w:szCs w:val="28"/>
        </w:rPr>
        <w:t>Лесновского</w:t>
      </w:r>
      <w:r w:rsidR="00281C01" w:rsidRPr="00EC780A">
        <w:rPr>
          <w:sz w:val="28"/>
          <w:szCs w:val="28"/>
        </w:rPr>
        <w:t xml:space="preserve"> </w:t>
      </w:r>
      <w:r w:rsidR="00281C01">
        <w:rPr>
          <w:color w:val="000000"/>
          <w:sz w:val="28"/>
          <w:szCs w:val="28"/>
        </w:rPr>
        <w:t>муниципального образования</w:t>
      </w:r>
      <w:r w:rsidRPr="00567818">
        <w:rPr>
          <w:color w:val="000000"/>
        </w:rPr>
        <w:t>.</w:t>
      </w: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F5D8A" w:rsidRPr="00EC780A">
        <w:rPr>
          <w:sz w:val="28"/>
          <w:szCs w:val="28"/>
        </w:rPr>
        <w:t>Лесновского</w:t>
      </w:r>
      <w:r w:rsidR="00BD2B13">
        <w:rPr>
          <w:color w:val="000000"/>
          <w:sz w:val="28"/>
          <w:szCs w:val="28"/>
        </w:rPr>
        <w:t xml:space="preserve"> муниципального образования.</w:t>
      </w:r>
    </w:p>
    <w:p w:rsidR="00DC3AE5" w:rsidRPr="00567818" w:rsidRDefault="00DC3AE5" w:rsidP="00BD2B13">
      <w:pPr>
        <w:widowControl w:val="0"/>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EF5D8A" w:rsidRPr="00EC780A">
        <w:rPr>
          <w:sz w:val="28"/>
          <w:szCs w:val="28"/>
        </w:rPr>
        <w:t>Лесновского</w:t>
      </w:r>
      <w:r w:rsidR="00BD2B13" w:rsidRPr="00EC780A">
        <w:rPr>
          <w:sz w:val="28"/>
          <w:szCs w:val="28"/>
        </w:rPr>
        <w:t xml:space="preserve"> </w:t>
      </w:r>
      <w:r w:rsidR="00BD2B13">
        <w:rPr>
          <w:color w:val="000000"/>
          <w:sz w:val="28"/>
          <w:szCs w:val="28"/>
        </w:rPr>
        <w:t>муниципального образования</w:t>
      </w:r>
      <w:r w:rsidR="00EC780A">
        <w:rPr>
          <w:color w:val="000000"/>
          <w:sz w:val="28"/>
          <w:szCs w:val="28"/>
        </w:rPr>
        <w:t xml:space="preserve"> </w:t>
      </w:r>
      <w:r w:rsidRPr="00567818">
        <w:rPr>
          <w:color w:val="000000"/>
          <w:sz w:val="28"/>
          <w:szCs w:val="28"/>
        </w:rPr>
        <w:t xml:space="preserve">вступают в силу с 1 марта 2022 года. </w:t>
      </w:r>
    </w:p>
    <w:p w:rsidR="00DC3AE5" w:rsidRDefault="00DC3AE5" w:rsidP="00BD2B13">
      <w:pPr>
        <w:widowControl w:val="0"/>
        <w:tabs>
          <w:tab w:val="left" w:pos="1000"/>
          <w:tab w:val="left" w:pos="2552"/>
        </w:tabs>
        <w:ind w:firstLine="709"/>
        <w:jc w:val="both"/>
        <w:rPr>
          <w:sz w:val="28"/>
          <w:szCs w:val="28"/>
        </w:rPr>
      </w:pPr>
    </w:p>
    <w:p w:rsidR="00512A6B" w:rsidRPr="00567818" w:rsidRDefault="00512A6B" w:rsidP="003141F0">
      <w:pPr>
        <w:widowControl w:val="0"/>
        <w:tabs>
          <w:tab w:val="left" w:pos="1000"/>
          <w:tab w:val="left" w:pos="2552"/>
        </w:tabs>
        <w:jc w:val="both"/>
        <w:rPr>
          <w:sz w:val="28"/>
          <w:szCs w:val="28"/>
        </w:rPr>
      </w:pPr>
    </w:p>
    <w:p w:rsidR="00EC780A" w:rsidRDefault="00DC3AE5" w:rsidP="00BD2B13">
      <w:pPr>
        <w:widowControl w:val="0"/>
        <w:rPr>
          <w:color w:val="000000"/>
          <w:sz w:val="28"/>
          <w:szCs w:val="28"/>
        </w:rPr>
      </w:pPr>
      <w:r w:rsidRPr="00567818">
        <w:rPr>
          <w:sz w:val="28"/>
          <w:szCs w:val="28"/>
        </w:rPr>
        <w:t xml:space="preserve">Глава </w:t>
      </w:r>
      <w:r w:rsidR="00EF5D8A" w:rsidRPr="00EC780A">
        <w:rPr>
          <w:sz w:val="28"/>
          <w:szCs w:val="28"/>
        </w:rPr>
        <w:t>Лесновского</w:t>
      </w:r>
      <w:r w:rsidR="00BD2B13" w:rsidRPr="00BD2B13">
        <w:rPr>
          <w:color w:val="000000"/>
          <w:sz w:val="28"/>
          <w:szCs w:val="28"/>
        </w:rPr>
        <w:t xml:space="preserve"> </w:t>
      </w:r>
    </w:p>
    <w:p w:rsidR="00DC3AE5" w:rsidRDefault="00BD2B13" w:rsidP="00BD2B13">
      <w:pPr>
        <w:widowControl w:val="0"/>
        <w:rPr>
          <w:b/>
          <w:bCs/>
          <w:color w:val="000000"/>
          <w:sz w:val="28"/>
          <w:szCs w:val="28"/>
        </w:rPr>
      </w:pPr>
      <w:r w:rsidRPr="00BD2B13">
        <w:rPr>
          <w:color w:val="000000"/>
          <w:sz w:val="28"/>
          <w:szCs w:val="28"/>
        </w:rPr>
        <w:t xml:space="preserve">муниципального образования               </w:t>
      </w:r>
      <w:r w:rsidR="00EC780A">
        <w:rPr>
          <w:color w:val="000000"/>
          <w:sz w:val="28"/>
          <w:szCs w:val="28"/>
        </w:rPr>
        <w:t xml:space="preserve">                                   </w:t>
      </w:r>
      <w:r w:rsidRPr="00BD2B13">
        <w:rPr>
          <w:color w:val="000000"/>
          <w:sz w:val="28"/>
          <w:szCs w:val="28"/>
        </w:rPr>
        <w:t xml:space="preserve">  </w:t>
      </w:r>
      <w:r w:rsidR="00EF5D8A">
        <w:rPr>
          <w:color w:val="000000"/>
          <w:sz w:val="28"/>
          <w:szCs w:val="28"/>
        </w:rPr>
        <w:t>В.В. Семикина</w:t>
      </w:r>
    </w:p>
    <w:p w:rsidR="00BD2B13" w:rsidRDefault="00BD2B13">
      <w:pPr>
        <w:spacing w:after="160" w:line="259" w:lineRule="auto"/>
        <w:rPr>
          <w:b/>
          <w:bCs/>
          <w:color w:val="000000"/>
          <w:sz w:val="28"/>
          <w:szCs w:val="28"/>
        </w:rPr>
      </w:pPr>
      <w:r>
        <w:rPr>
          <w:b/>
          <w:bCs/>
          <w:color w:val="000000"/>
          <w:sz w:val="28"/>
          <w:szCs w:val="28"/>
        </w:rPr>
        <w:br w:type="page"/>
      </w:r>
    </w:p>
    <w:p w:rsidR="00BD2B13" w:rsidRPr="00567818" w:rsidRDefault="00BD2B13" w:rsidP="00DC3AE5">
      <w:pPr>
        <w:rPr>
          <w:b/>
          <w:color w:val="000000"/>
        </w:rPr>
      </w:pPr>
    </w:p>
    <w:p w:rsidR="00DC3AE5" w:rsidRPr="00E25AF7" w:rsidRDefault="00E25AF7" w:rsidP="00E25AF7">
      <w:pPr>
        <w:tabs>
          <w:tab w:val="num" w:pos="200"/>
        </w:tabs>
        <w:ind w:left="4536"/>
        <w:jc w:val="center"/>
        <w:outlineLvl w:val="0"/>
      </w:pPr>
      <w:r>
        <w:t xml:space="preserve">Приложение к решению </w:t>
      </w:r>
      <w:r w:rsidR="005B6B67" w:rsidRPr="005B6B67">
        <w:rPr>
          <w:color w:val="000000"/>
        </w:rPr>
        <w:t xml:space="preserve">Совета </w:t>
      </w:r>
      <w:r w:rsidR="00EF5D8A">
        <w:rPr>
          <w:color w:val="000000"/>
        </w:rPr>
        <w:t>Лесновского</w:t>
      </w:r>
      <w:r w:rsidR="005B6B67" w:rsidRPr="005B6B67">
        <w:rPr>
          <w:color w:val="000000"/>
        </w:rPr>
        <w:t xml:space="preserve"> муниципального образования</w:t>
      </w:r>
    </w:p>
    <w:p w:rsidR="00DC3AE5" w:rsidRPr="005B6B67" w:rsidRDefault="00DC3AE5" w:rsidP="00DC3AE5">
      <w:pPr>
        <w:tabs>
          <w:tab w:val="num" w:pos="200"/>
        </w:tabs>
        <w:ind w:left="4536"/>
        <w:jc w:val="center"/>
        <w:outlineLvl w:val="0"/>
      </w:pPr>
      <w:r w:rsidRPr="005B6B67">
        <w:t xml:space="preserve">от </w:t>
      </w:r>
      <w:r w:rsidR="003141F0">
        <w:t>20.09.</w:t>
      </w:r>
      <w:r w:rsidRPr="005B6B67">
        <w:t xml:space="preserve"> 2021 № </w:t>
      </w:r>
      <w:r w:rsidR="003141F0">
        <w:t>01/13</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EF5D8A">
        <w:rPr>
          <w:b/>
          <w:bCs/>
          <w:color w:val="000000"/>
          <w:sz w:val="28"/>
          <w:szCs w:val="28"/>
        </w:rPr>
        <w:t>Лесновского</w:t>
      </w:r>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EF5D8A">
        <w:rPr>
          <w:rFonts w:ascii="Times New Roman" w:hAnsi="Times New Roman" w:cs="Times New Roman"/>
          <w:color w:val="000000"/>
          <w:sz w:val="28"/>
          <w:szCs w:val="28"/>
        </w:rPr>
        <w:t>Лесновского</w:t>
      </w:r>
      <w:r w:rsidR="005B6B67">
        <w:rPr>
          <w:rFonts w:ascii="Times New Roman" w:hAnsi="Times New Roman" w:cs="Times New Roman"/>
          <w:color w:val="000000"/>
          <w:sz w:val="28"/>
          <w:szCs w:val="28"/>
        </w:rPr>
        <w:t xml:space="preserve"> муниципального образования</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EF5D8A">
        <w:rPr>
          <w:rFonts w:ascii="Times New Roman" w:hAnsi="Times New Roman" w:cs="Times New Roman"/>
          <w:color w:val="000000"/>
          <w:sz w:val="28"/>
          <w:szCs w:val="28"/>
        </w:rPr>
        <w:t>Лесновского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567818">
        <w:rPr>
          <w:rFonts w:ascii="Times New Roman" w:hAnsi="Times New Roman" w:cs="Times New Roman"/>
          <w:color w:val="000000"/>
          <w:sz w:val="28"/>
          <w:szCs w:val="28"/>
        </w:rPr>
        <w:lastRenderedPageBreak/>
        <w:t>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E25AF7">
        <w:rPr>
          <w:color w:val="000000"/>
          <w:sz w:val="28"/>
          <w:szCs w:val="28"/>
        </w:rPr>
        <w:t xml:space="preserve"> </w:t>
      </w:r>
      <w:r w:rsidR="00EF5D8A">
        <w:rPr>
          <w:color w:val="000000"/>
          <w:sz w:val="28"/>
          <w:szCs w:val="28"/>
        </w:rPr>
        <w:t>Лесновского</w:t>
      </w:r>
      <w:r w:rsidR="005B6B67" w:rsidRPr="005B6B67">
        <w:rPr>
          <w:color w:val="000000"/>
          <w:sz w:val="28"/>
          <w:szCs w:val="28"/>
        </w:rPr>
        <w:t xml:space="preserve"> муниципального образования</w:t>
      </w:r>
      <w:r w:rsidR="00804813">
        <w:rPr>
          <w:color w:val="000000"/>
          <w:sz w:val="28"/>
          <w:szCs w:val="28"/>
        </w:rPr>
        <w:t xml:space="preserve"> </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00E25AF7">
        <w:rPr>
          <w:color w:val="000000"/>
          <w:sz w:val="28"/>
          <w:szCs w:val="28"/>
        </w:rPr>
        <w:t xml:space="preserve"> главный специалист </w:t>
      </w:r>
      <w:r w:rsidR="005B6B67">
        <w:rPr>
          <w:color w:val="000000"/>
          <w:sz w:val="28"/>
          <w:szCs w:val="28"/>
        </w:rPr>
        <w:t xml:space="preserve"> администрации </w:t>
      </w:r>
      <w:r w:rsidR="00EF5D8A">
        <w:rPr>
          <w:color w:val="000000"/>
          <w:sz w:val="28"/>
          <w:szCs w:val="28"/>
        </w:rPr>
        <w:t>Лесновского</w:t>
      </w:r>
      <w:r w:rsidR="005B6B67">
        <w:rPr>
          <w:color w:val="000000"/>
          <w:sz w:val="28"/>
          <w:szCs w:val="28"/>
        </w:rPr>
        <w:t xml:space="preserve">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w:t>
      </w:r>
      <w:r w:rsidRPr="00567818">
        <w:rPr>
          <w:rFonts w:ascii="Times New Roman" w:hAnsi="Times New Roman" w:cs="Times New Roman"/>
          <w:color w:val="000000"/>
          <w:sz w:val="28"/>
          <w:szCs w:val="28"/>
        </w:rPr>
        <w:lastRenderedPageBreak/>
        <w:t xml:space="preserve">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567818">
        <w:rPr>
          <w:rFonts w:ascii="Times New Roman" w:hAnsi="Times New Roman" w:cs="Times New Roman"/>
          <w:color w:val="000000"/>
          <w:sz w:val="28"/>
          <w:szCs w:val="28"/>
        </w:rPr>
        <w:lastRenderedPageBreak/>
        <w:t>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2B08C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w:t>
      </w:r>
      <w:r w:rsidRPr="00567818">
        <w:rPr>
          <w:rFonts w:ascii="Times New Roman" w:hAnsi="Times New Roman" w:cs="Times New Roman"/>
          <w:color w:val="000000"/>
          <w:sz w:val="28"/>
          <w:szCs w:val="28"/>
        </w:rPr>
        <w:lastRenderedPageBreak/>
        <w:t>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w:t>
      </w:r>
      <w:r w:rsidRPr="00567818">
        <w:rPr>
          <w:rFonts w:ascii="Times New Roman" w:hAnsi="Times New Roman" w:cs="Times New Roman"/>
          <w:color w:val="000000"/>
          <w:sz w:val="28"/>
          <w:szCs w:val="28"/>
        </w:rPr>
        <w:lastRenderedPageBreak/>
        <w:t>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t>Лесновского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00E25AF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F52F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w:t>
      </w:r>
      <w:r w:rsidRPr="00567818">
        <w:rPr>
          <w:rFonts w:ascii="Times New Roman" w:hAnsi="Times New Roman" w:cs="Times New Roman"/>
          <w:color w:val="000000"/>
          <w:sz w:val="28"/>
          <w:szCs w:val="28"/>
        </w:rPr>
        <w:lastRenderedPageBreak/>
        <w:t>отчетным годом, на официальном сайте администрации</w:t>
      </w:r>
      <w:r w:rsidR="00F52F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EF5D8A">
        <w:rPr>
          <w:color w:val="000000"/>
          <w:sz w:val="28"/>
          <w:szCs w:val="28"/>
        </w:rPr>
        <w:t>Лесновского</w:t>
      </w:r>
      <w:r w:rsidR="0039326D">
        <w:rPr>
          <w:color w:val="000000"/>
          <w:sz w:val="28"/>
          <w:szCs w:val="28"/>
        </w:rPr>
        <w:t xml:space="preserve"> муниципального образования</w:t>
      </w:r>
      <w:r w:rsidR="00E25AF7">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w:t>
      </w:r>
      <w:r w:rsidRPr="00567818">
        <w:rPr>
          <w:rFonts w:ascii="Times New Roman" w:hAnsi="Times New Roman" w:cs="Times New Roman"/>
          <w:color w:val="000000"/>
          <w:sz w:val="28"/>
          <w:szCs w:val="28"/>
        </w:rPr>
        <w:lastRenderedPageBreak/>
        <w:t>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00E25AF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Pr="00567818">
        <w:rPr>
          <w:rFonts w:ascii="Times New Roman" w:hAnsi="Times New Roman" w:cs="Times New Roman"/>
          <w:color w:val="000000"/>
          <w:sz w:val="28"/>
          <w:szCs w:val="28"/>
        </w:rPr>
        <w:lastRenderedPageBreak/>
        <w:t>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w:t>
      </w:r>
      <w:r w:rsidRPr="00567818">
        <w:rPr>
          <w:rFonts w:ascii="Times New Roman" w:hAnsi="Times New Roman" w:cs="Times New Roman"/>
          <w:color w:val="000000"/>
          <w:sz w:val="28"/>
          <w:szCs w:val="28"/>
        </w:rPr>
        <w:lastRenderedPageBreak/>
        <w:t>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lastRenderedPageBreak/>
        <w:t>Лесновского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F52FD9">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F52FD9">
        <w:rPr>
          <w:color w:val="000000"/>
          <w:sz w:val="28"/>
          <w:szCs w:val="28"/>
          <w:shd w:val="clear" w:color="auto" w:fill="FFFFFF"/>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w:t>
      </w:r>
      <w:r w:rsidR="00DC3AE5" w:rsidRPr="00567818">
        <w:rPr>
          <w:color w:val="000000"/>
          <w:sz w:val="28"/>
          <w:szCs w:val="28"/>
        </w:rPr>
        <w:lastRenderedPageBreak/>
        <w:t>(или)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F52FD9">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w:t>
      </w:r>
      <w:r w:rsidR="00DC3AE5" w:rsidRPr="00567818">
        <w:rPr>
          <w:rFonts w:ascii="Times New Roman" w:hAnsi="Times New Roman" w:cs="Times New Roman"/>
          <w:color w:val="000000"/>
          <w:sz w:val="28"/>
          <w:szCs w:val="28"/>
          <w:shd w:val="clear" w:color="auto" w:fill="FFFFFF"/>
        </w:rPr>
        <w:lastRenderedPageBreak/>
        <w:t>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00DC3AE5" w:rsidRPr="00567818">
        <w:rPr>
          <w:rFonts w:ascii="Times New Roman" w:hAnsi="Times New Roman" w:cs="Times New Roman"/>
          <w:color w:val="000000"/>
          <w:sz w:val="28"/>
          <w:szCs w:val="28"/>
        </w:rPr>
        <w:lastRenderedPageBreak/>
        <w:t xml:space="preserve">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w:t>
      </w:r>
      <w:r w:rsidRPr="00567818">
        <w:rPr>
          <w:rFonts w:ascii="Times New Roman" w:hAnsi="Times New Roman" w:cs="Times New Roman"/>
          <w:sz w:val="28"/>
          <w:szCs w:val="28"/>
        </w:rPr>
        <w:lastRenderedPageBreak/>
        <w:t>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w:t>
      </w:r>
      <w:r w:rsidRPr="00567818">
        <w:rPr>
          <w:rFonts w:ascii="Times New Roman" w:hAnsi="Times New Roman" w:cs="Times New Roman"/>
          <w:color w:val="000000"/>
          <w:sz w:val="28"/>
          <w:szCs w:val="28"/>
        </w:rPr>
        <w:lastRenderedPageBreak/>
        <w:t>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00E25AF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00E25AF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00E25AF7">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7"/>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EF5D8A">
        <w:rPr>
          <w:rFonts w:ascii="Times New Roman" w:hAnsi="Times New Roman" w:cs="Times New Roman"/>
          <w:color w:val="000000"/>
          <w:sz w:val="28"/>
          <w:szCs w:val="28"/>
        </w:rPr>
        <w:t>Лесновского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EF5D8A">
        <w:rPr>
          <w:color w:val="000000"/>
          <w:sz w:val="28"/>
          <w:szCs w:val="28"/>
        </w:rPr>
        <w:t>Лесновского</w:t>
      </w:r>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5F366A">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w:t>
      </w:r>
      <w:r w:rsidRPr="00567818">
        <w:rPr>
          <w:rFonts w:ascii="Times New Roman" w:hAnsi="Times New Roman" w:cs="Times New Roman"/>
          <w:b w:val="0"/>
          <w:color w:val="000000"/>
          <w:sz w:val="28"/>
          <w:szCs w:val="28"/>
          <w:shd w:val="clear" w:color="auto" w:fill="FFFFFF"/>
          <w:lang w:eastAsia="ru-RU"/>
        </w:rPr>
        <w:lastRenderedPageBreak/>
        <w:t xml:space="preserve">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w:t>
      </w:r>
      <w:r w:rsidRPr="00567818">
        <w:rPr>
          <w:rFonts w:ascii="Times New Roman" w:hAnsi="Times New Roman" w:cs="Times New Roman"/>
          <w:b w:val="0"/>
          <w:color w:val="000000"/>
          <w:sz w:val="28"/>
          <w:szCs w:val="28"/>
          <w:shd w:val="clear" w:color="auto" w:fill="FFFFFF"/>
          <w:lang w:eastAsia="ru-RU"/>
        </w:rPr>
        <w:lastRenderedPageBreak/>
        <w:t>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w:t>
      </w:r>
      <w:r w:rsidR="005F366A">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08350D"/>
    <w:sectPr w:rsidR="00915CD9" w:rsidSect="00EC780A">
      <w:headerReference w:type="even" r:id="rId13"/>
      <w:headerReference w:type="default" r:id="rId14"/>
      <w:pgSz w:w="11906" w:h="16838"/>
      <w:pgMar w:top="1134" w:right="850" w:bottom="1134" w:left="156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50D" w:rsidRDefault="0008350D" w:rsidP="00DC3AE5">
      <w:r>
        <w:separator/>
      </w:r>
    </w:p>
  </w:endnote>
  <w:endnote w:type="continuationSeparator" w:id="1">
    <w:p w:rsidR="0008350D" w:rsidRDefault="0008350D"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80000000" w:usb2="00000008"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50D" w:rsidRDefault="0008350D" w:rsidP="00DC3AE5">
      <w:r>
        <w:separator/>
      </w:r>
    </w:p>
  </w:footnote>
  <w:footnote w:type="continuationSeparator" w:id="1">
    <w:p w:rsidR="0008350D" w:rsidRDefault="0008350D" w:rsidP="00DC3AE5">
      <w:r>
        <w:continuationSeparator/>
      </w:r>
    </w:p>
  </w:footnote>
  <w:footnote w:id="2">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3E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8350D">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83E5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804813">
      <w:rPr>
        <w:rStyle w:val="afb"/>
        <w:noProof/>
      </w:rPr>
      <w:t>3</w:t>
    </w:r>
    <w:r>
      <w:rPr>
        <w:rStyle w:val="afb"/>
      </w:rPr>
      <w:fldChar w:fldCharType="end"/>
    </w:r>
  </w:p>
  <w:p w:rsidR="00E90F25" w:rsidRDefault="0008350D">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08350D"/>
    <w:rsid w:val="00200232"/>
    <w:rsid w:val="00281C01"/>
    <w:rsid w:val="002B08C4"/>
    <w:rsid w:val="003141F0"/>
    <w:rsid w:val="00357D40"/>
    <w:rsid w:val="0039326D"/>
    <w:rsid w:val="004E27BC"/>
    <w:rsid w:val="00512A6B"/>
    <w:rsid w:val="00567818"/>
    <w:rsid w:val="005806DD"/>
    <w:rsid w:val="00592503"/>
    <w:rsid w:val="005B6B67"/>
    <w:rsid w:val="005F366A"/>
    <w:rsid w:val="006732FC"/>
    <w:rsid w:val="006A4A40"/>
    <w:rsid w:val="006D0353"/>
    <w:rsid w:val="007027C1"/>
    <w:rsid w:val="00804813"/>
    <w:rsid w:val="008A7EF6"/>
    <w:rsid w:val="00935631"/>
    <w:rsid w:val="009D07EB"/>
    <w:rsid w:val="009E7563"/>
    <w:rsid w:val="00AB4095"/>
    <w:rsid w:val="00B2059C"/>
    <w:rsid w:val="00B73AC9"/>
    <w:rsid w:val="00BD2B13"/>
    <w:rsid w:val="00C83E57"/>
    <w:rsid w:val="00DC3AE5"/>
    <w:rsid w:val="00E25AF7"/>
    <w:rsid w:val="00EC780A"/>
    <w:rsid w:val="00EF5D8A"/>
    <w:rsid w:val="00F26175"/>
    <w:rsid w:val="00F52FD9"/>
    <w:rsid w:val="00FE3C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6990</Words>
  <Characters>39849</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2021-09-16T07:21:00Z</dcterms:created>
  <dcterms:modified xsi:type="dcterms:W3CDTF">2021-10-04T12:17:00Z</dcterms:modified>
</cp:coreProperties>
</file>